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55E7" w14:textId="77777777" w:rsidR="00DE142A" w:rsidRDefault="00DE142A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noProof/>
          <w:sz w:val="42"/>
          <w:szCs w:val="42"/>
        </w:rPr>
      </w:pPr>
    </w:p>
    <w:p w14:paraId="1EDBB401" w14:textId="0073B69F" w:rsidR="00824DAC" w:rsidRPr="007C77CC" w:rsidRDefault="005A253F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012F5A" wp14:editId="02144DD4">
                <wp:simplePos x="0" y="0"/>
                <wp:positionH relativeFrom="column">
                  <wp:posOffset>4387215</wp:posOffset>
                </wp:positionH>
                <wp:positionV relativeFrom="paragraph">
                  <wp:posOffset>36195</wp:posOffset>
                </wp:positionV>
                <wp:extent cx="2145030" cy="1817370"/>
                <wp:effectExtent l="38100" t="38100" r="45720" b="30480"/>
                <wp:wrapSquare wrapText="bothSides"/>
                <wp:docPr id="1808942525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67A9" w14:textId="77777777" w:rsidR="00824DAC" w:rsidRPr="001E6195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6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Menighedsrådets kodeks</w:t>
                            </w:r>
                          </w:p>
                          <w:p w14:paraId="0CC88235" w14:textId="77777777" w:rsidR="00824DAC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7ED7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lytte</w:t>
                            </w:r>
                          </w:p>
                          <w:p w14:paraId="139EDB20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andres holdninger</w:t>
                            </w:r>
                          </w:p>
                          <w:p w14:paraId="50491579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 for mødet</w:t>
                            </w:r>
                          </w:p>
                          <w:p w14:paraId="1EC9AB64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tale rækken</w:t>
                            </w:r>
                          </w:p>
                          <w:p w14:paraId="39C0DE9D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 fællesskabet op</w:t>
                            </w:r>
                          </w:p>
                          <w:p w14:paraId="37290B39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 holdninger er OK</w:t>
                            </w:r>
                          </w:p>
                          <w:p w14:paraId="3CA0498C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Møde til tiden</w:t>
                            </w:r>
                          </w:p>
                          <w:p w14:paraId="6C325068" w14:textId="77777777" w:rsidR="00824DAC" w:rsidRPr="00D75281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5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melde tilbage</w:t>
                            </w:r>
                          </w:p>
                          <w:p w14:paraId="614389BC" w14:textId="77777777" w:rsidR="00824DAC" w:rsidRDefault="00824DAC" w:rsidP="00824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12F5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45.45pt;margin-top:2.85pt;width:168.9pt;height:14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" strokecolor="#8db3e2 [1311]" strokeweight="6pt">
                <v:stroke linestyle="thickBetweenThin"/>
                <v:textbox>
                  <w:txbxContent>
                    <w:p w14:paraId="01CF67A9" w14:textId="77777777" w:rsidR="00824DAC" w:rsidRPr="001E6195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6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Menighedsrådets kodeks</w:t>
                      </w:r>
                    </w:p>
                    <w:p w14:paraId="0CC88235" w14:textId="77777777" w:rsidR="00824DAC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7ED7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Husk at lytte</w:t>
                      </w:r>
                    </w:p>
                    <w:p w14:paraId="139EDB20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andres holdninger</w:t>
                      </w:r>
                    </w:p>
                    <w:p w14:paraId="50491579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 for mødet</w:t>
                      </w:r>
                    </w:p>
                    <w:p w14:paraId="1EC9AB64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tale rækken</w:t>
                      </w:r>
                    </w:p>
                    <w:p w14:paraId="39C0DE9D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Tale fællesskabet op</w:t>
                      </w:r>
                    </w:p>
                    <w:p w14:paraId="37290B39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Alle holdninger er OK</w:t>
                      </w:r>
                    </w:p>
                    <w:p w14:paraId="3CA0498C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Møde til tiden</w:t>
                      </w:r>
                    </w:p>
                    <w:p w14:paraId="6C325068" w14:textId="77777777" w:rsidR="00824DAC" w:rsidRPr="00D75281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5281">
                        <w:rPr>
                          <w:rFonts w:ascii="Arial" w:hAnsi="Arial" w:cs="Arial"/>
                          <w:sz w:val="20"/>
                          <w:szCs w:val="20"/>
                        </w:rPr>
                        <w:t>Husk at melde tilbage</w:t>
                      </w:r>
                    </w:p>
                    <w:p w14:paraId="614389BC" w14:textId="77777777" w:rsidR="00824DAC" w:rsidRDefault="00824DAC" w:rsidP="00824DAC"/>
                  </w:txbxContent>
                </v:textbox>
                <w10:wrap type="square"/>
              </v:shape>
            </w:pict>
          </mc:Fallback>
        </mc:AlternateContent>
      </w:r>
      <w:r w:rsidR="00F343A1">
        <w:rPr>
          <w:rFonts w:ascii="Arial" w:hAnsi="Arial" w:cs="Arial"/>
          <w:noProof/>
          <w:sz w:val="42"/>
          <w:szCs w:val="42"/>
        </w:rPr>
        <w:t>Referat af</w:t>
      </w:r>
      <w:r w:rsidR="00C40ECF">
        <w:rPr>
          <w:rFonts w:ascii="Arial" w:hAnsi="Arial" w:cs="Arial"/>
          <w:noProof/>
          <w:sz w:val="42"/>
          <w:szCs w:val="42"/>
        </w:rPr>
        <w:t xml:space="preserve"> </w:t>
      </w:r>
      <w:r w:rsidR="00B668AF">
        <w:rPr>
          <w:rFonts w:ascii="Arial" w:hAnsi="Arial" w:cs="Arial"/>
          <w:noProof/>
          <w:sz w:val="42"/>
          <w:szCs w:val="42"/>
        </w:rPr>
        <w:t xml:space="preserve">konstituerende </w:t>
      </w:r>
      <w:r w:rsidR="00824DAC" w:rsidRPr="007C77CC">
        <w:rPr>
          <w:rFonts w:ascii="Arial" w:hAnsi="Arial" w:cs="Arial"/>
          <w:sz w:val="42"/>
          <w:szCs w:val="42"/>
        </w:rPr>
        <w:t>menighedsrådsmøde</w:t>
      </w:r>
    </w:p>
    <w:p w14:paraId="6D954867" w14:textId="38BDD32E" w:rsidR="00824DAC" w:rsidRDefault="00824DAC" w:rsidP="00824DAC">
      <w:pPr>
        <w:pStyle w:val="Overskrift2"/>
      </w:pPr>
      <w:r>
        <w:t>tors</w:t>
      </w:r>
      <w:r w:rsidRPr="007C77CC">
        <w:t xml:space="preserve">dag den </w:t>
      </w:r>
      <w:r w:rsidR="007C738D">
        <w:t>14</w:t>
      </w:r>
      <w:r w:rsidR="00C40ECF">
        <w:t>.</w:t>
      </w:r>
      <w:r w:rsidR="007C738D">
        <w:t>august</w:t>
      </w:r>
      <w:r w:rsidR="00C40ECF">
        <w:t xml:space="preserve"> </w:t>
      </w:r>
      <w:r>
        <w:t>2025 kl.18.30 – møde nr.</w:t>
      </w:r>
      <w:r w:rsidR="007C738D">
        <w:t>8</w:t>
      </w:r>
    </w:p>
    <w:p w14:paraId="1307808C" w14:textId="77777777" w:rsidR="00824DAC" w:rsidRDefault="00824DAC" w:rsidP="00824DAC"/>
    <w:p w14:paraId="21DB2858" w14:textId="77777777" w:rsidR="00824DAC" w:rsidRDefault="00824DAC" w:rsidP="00824DAC"/>
    <w:p w14:paraId="6FA77542" w14:textId="77777777" w:rsidR="00824DAC" w:rsidRDefault="00824DAC" w:rsidP="00824DAC"/>
    <w:p w14:paraId="064A5526" w14:textId="77777777" w:rsidR="00824DAC" w:rsidRDefault="00824DAC" w:rsidP="00824DAC"/>
    <w:p w14:paraId="2FC146F7" w14:textId="77777777" w:rsidR="00894416" w:rsidRDefault="00894416" w:rsidP="00824DAC"/>
    <w:p w14:paraId="6CB14322" w14:textId="2E37174D" w:rsidR="00C40ECF" w:rsidRPr="00A37C10" w:rsidRDefault="00C40ECF" w:rsidP="00C40ECF">
      <w:r>
        <w:rPr>
          <w:b/>
          <w:bCs/>
          <w:color w:val="222222"/>
          <w:sz w:val="28"/>
          <w:szCs w:val="28"/>
          <w:shd w:val="clear" w:color="auto" w:fill="FFFFFF"/>
        </w:rPr>
        <w:t xml:space="preserve">Der </w:t>
      </w:r>
      <w:r w:rsidR="002C090B">
        <w:rPr>
          <w:b/>
          <w:bCs/>
          <w:color w:val="222222"/>
          <w:sz w:val="28"/>
          <w:szCs w:val="28"/>
          <w:shd w:val="clear" w:color="auto" w:fill="FFFFFF"/>
        </w:rPr>
        <w:t>var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 fællesspisning kl.18:00 </w:t>
      </w:r>
    </w:p>
    <w:p w14:paraId="67694F42" w14:textId="77777777" w:rsidR="00C40ECF" w:rsidRDefault="00C40ECF" w:rsidP="00C40EC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056D1C" w14:textId="77777777" w:rsidR="00894416" w:rsidRDefault="00894416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5EB27E" w14:textId="620063E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Indkaldte</w:t>
      </w:r>
      <w:r w:rsidRPr="00B54EBA">
        <w:rPr>
          <w:rFonts w:ascii="Arial" w:hAnsi="Arial" w:cs="Arial"/>
          <w:sz w:val="20"/>
          <w:szCs w:val="20"/>
        </w:rPr>
        <w:t>:</w:t>
      </w:r>
    </w:p>
    <w:p w14:paraId="46F251FB" w14:textId="7C21C2E3" w:rsidR="00824DAC" w:rsidRPr="00414610" w:rsidRDefault="00AC6FE3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Otto Rühl, 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>G</w:t>
      </w:r>
      <w:r w:rsidR="00824DAC"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urli Østbjerg Vang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Jackelina Chaula Standhart Johansen, Lise, </w:t>
      </w:r>
      <w:r w:rsidR="00824DAC"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Ole Dahl Hansen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824DAC"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Edel Riget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Mogens Grønning, Birthe Aggebo, </w:t>
      </w:r>
      <w:r w:rsidR="007C73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Frank Sillas Hagen Olesen, 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>sognepræst</w:t>
      </w:r>
      <w:r w:rsidR="00C40EC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erne 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>Mette Enevold</w:t>
      </w:r>
      <w:r w:rsidR="00C40EC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og Simon Boyen Rasmussen samt</w:t>
      </w:r>
      <w:r w:rsidR="00824D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Ivan Pedersen </w:t>
      </w:r>
      <w:r w:rsidR="00824DAC" w:rsidRPr="00414610">
        <w:rPr>
          <w:rFonts w:ascii="Arial" w:hAnsi="Arial" w:cs="Arial"/>
          <w:sz w:val="20"/>
          <w:szCs w:val="20"/>
        </w:rPr>
        <w:t>(</w:t>
      </w:r>
      <w:r w:rsidR="00824DAC">
        <w:rPr>
          <w:rFonts w:ascii="Arial" w:hAnsi="Arial" w:cs="Arial"/>
          <w:sz w:val="20"/>
          <w:szCs w:val="20"/>
        </w:rPr>
        <w:t>Medarbejder</w:t>
      </w:r>
      <w:r w:rsidR="00824DAC" w:rsidRPr="00414610">
        <w:rPr>
          <w:rFonts w:ascii="Arial" w:hAnsi="Arial" w:cs="Arial"/>
          <w:sz w:val="20"/>
          <w:szCs w:val="20"/>
        </w:rPr>
        <w:t>repræsentant)</w:t>
      </w:r>
      <w:r w:rsidR="00824DAC">
        <w:rPr>
          <w:rFonts w:ascii="Arial" w:hAnsi="Arial" w:cs="Arial"/>
          <w:sz w:val="20"/>
          <w:szCs w:val="20"/>
        </w:rPr>
        <w:t xml:space="preserve"> </w:t>
      </w:r>
    </w:p>
    <w:p w14:paraId="593FEB97" w14:textId="77777777" w:rsidR="00824DAC" w:rsidRPr="00B54EBA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6C8F249F" w14:textId="77777777" w:rsidR="005A253F" w:rsidRDefault="005A253F" w:rsidP="005A25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Afbud</w:t>
      </w:r>
      <w:r w:rsidRPr="000172A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A2FC6F" w14:textId="7B629687" w:rsidR="00C40ECF" w:rsidRDefault="005A253F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Fraværende: </w:t>
      </w:r>
    </w:p>
    <w:p w14:paraId="338EA39A" w14:textId="77777777" w:rsidR="00894416" w:rsidRDefault="00894416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F4E206" w14:textId="2C08C6B5" w:rsidR="00194A87" w:rsidRDefault="00194A87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Velkomst ved formanden</w:t>
      </w:r>
      <w:r w:rsidR="0031284B">
        <w:rPr>
          <w:rFonts w:ascii="Arial" w:hAnsi="Arial" w:cs="Arial"/>
          <w:sz w:val="20"/>
          <w:szCs w:val="20"/>
        </w:rPr>
        <w:t>!</w:t>
      </w:r>
    </w:p>
    <w:p w14:paraId="1460A586" w14:textId="77777777" w:rsidR="00824DA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77CC">
        <w:rPr>
          <w:rFonts w:ascii="Arial" w:hAnsi="Arial" w:cs="Arial"/>
          <w:b/>
          <w:bCs/>
          <w:sz w:val="36"/>
          <w:szCs w:val="36"/>
        </w:rPr>
        <w:t>Dagsorden</w:t>
      </w:r>
    </w:p>
    <w:p w14:paraId="5ABABB8D" w14:textId="77777777" w:rsidR="00824DAC" w:rsidRPr="007C77C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4999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C11149" w:rsidRPr="002B06BF" w14:paraId="61FC1FDE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8BA0111" w14:textId="4E038BC2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24E78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  <w:p w14:paraId="22C7B1C9" w14:textId="77777777" w:rsidR="00C11149" w:rsidRPr="005910D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>Godkendelse af dagsordenen</w:t>
            </w:r>
          </w:p>
        </w:tc>
      </w:tr>
      <w:tr w:rsidR="00C11149" w:rsidRPr="002B06BF" w14:paraId="32DFA218" w14:textId="77777777" w:rsidTr="003533BC">
        <w:trPr>
          <w:trHeight w:val="2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5F7C2A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A2B1C0C" w14:textId="018AB961" w:rsidR="00C11149" w:rsidRPr="00752E70" w:rsidRDefault="00BC55B1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 med tilføjelse af punkt 155a ”Indkøb af alterkalk</w:t>
            </w:r>
            <w:r w:rsidR="002F00F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C11149" w:rsidRPr="002B06BF" w14:paraId="4C37B01C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85A533A" w14:textId="77777777" w:rsidR="00C11149" w:rsidRPr="005E7393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1625384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F6C0C6C" w14:textId="1F4C9BD9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1B639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3F255471" w14:textId="77777777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 af ordstyrer</w:t>
            </w:r>
          </w:p>
        </w:tc>
      </w:tr>
      <w:tr w:rsidR="00C11149" w:rsidRPr="002B06BF" w14:paraId="6DEBB44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CED1C11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1F5A7FF6" w14:textId="5671891B" w:rsidR="00C11149" w:rsidRPr="00BC55B1" w:rsidRDefault="00BC55B1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5B1">
              <w:rPr>
                <w:rFonts w:ascii="Arial" w:hAnsi="Arial" w:cs="Arial"/>
                <w:sz w:val="20"/>
                <w:szCs w:val="20"/>
              </w:rPr>
              <w:t>Otto Rühl</w:t>
            </w:r>
          </w:p>
        </w:tc>
      </w:tr>
      <w:tr w:rsidR="00C11149" w:rsidRPr="002B06BF" w14:paraId="2379B4D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670765E" w14:textId="77777777" w:rsidR="00C11149" w:rsidRPr="00740A4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7FD9A56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F1A600A" w14:textId="6A73B4BC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B639C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14:paraId="01E31642" w14:textId="2FABE5E1" w:rsidR="00C11149" w:rsidRPr="005910DE" w:rsidRDefault="008500F5" w:rsidP="00E266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Endelig g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odkendelse af referat 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564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nr. </w:t>
            </w:r>
            <w:r w:rsidR="003D423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3D423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D42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3D4230"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C11149" w:rsidRPr="002B06BF" w14:paraId="32BCFA5A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5BAB9944" w14:textId="77777777" w:rsidR="00BF044B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6123BAAA" w14:textId="56505FDB" w:rsidR="00C11149" w:rsidRPr="00BC55B1" w:rsidRDefault="00BC55B1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55B1">
              <w:rPr>
                <w:rFonts w:ascii="Arial" w:hAnsi="Arial" w:cs="Arial"/>
                <w:bCs/>
                <w:sz w:val="20"/>
                <w:szCs w:val="20"/>
              </w:rPr>
              <w:t>Godkendt</w:t>
            </w:r>
          </w:p>
        </w:tc>
      </w:tr>
      <w:tr w:rsidR="00C11149" w:rsidRPr="002B06BF" w14:paraId="3DFE5AB8" w14:textId="77777777" w:rsidTr="00841E67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6DD2C6F" w14:textId="77777777" w:rsidR="00C11149" w:rsidRPr="00877F3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1149" w:rsidRPr="002B06BF" w14:paraId="4C7D44BC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61EB07C1" w14:textId="0272C2ED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D423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  <w:p w14:paraId="109558D3" w14:textId="773FAF03" w:rsidR="00C11149" w:rsidRDefault="00876F7B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Godkendelse af Frank Sillas Hagen Olesens indtræden i MR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7220DCA3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24E55A8D" w14:textId="77777777" w:rsidR="00BF044B" w:rsidRPr="004C432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DCFA606" w14:textId="1CDD57A6" w:rsidR="00C11149" w:rsidRPr="00BC55B1" w:rsidRDefault="00BC55B1" w:rsidP="00E1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</w:tr>
      <w:tr w:rsidR="00C11149" w:rsidRPr="002B06BF" w14:paraId="089AA9EE" w14:textId="77777777" w:rsidTr="00841E67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71BD5CB6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2AFC1A62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075D406" w14:textId="697CBD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116D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  <w:p w14:paraId="3353A560" w14:textId="6CAD4872" w:rsidR="00C11149" w:rsidRDefault="00D629D0" w:rsidP="00740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 af formand</w:t>
            </w:r>
          </w:p>
        </w:tc>
      </w:tr>
      <w:tr w:rsidR="00C11149" w:rsidRPr="002B06BF" w14:paraId="6CB73D8F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DB7D53A" w14:textId="77777777" w:rsidR="002A4009" w:rsidRDefault="00C11149" w:rsidP="00E26D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3AE134E6" w14:textId="00A98E6F" w:rsidR="00E26DF6" w:rsidRPr="003B67F5" w:rsidRDefault="00267FB9" w:rsidP="00E26D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389">
              <w:rPr>
                <w:rFonts w:ascii="Arial" w:hAnsi="Arial" w:cs="Arial"/>
                <w:sz w:val="20"/>
                <w:szCs w:val="20"/>
              </w:rPr>
              <w:t xml:space="preserve">Otto Rühl genopstiller. </w:t>
            </w:r>
            <w:r w:rsidR="000B7B80" w:rsidRPr="00675389">
              <w:rPr>
                <w:rFonts w:ascii="Arial" w:hAnsi="Arial" w:cs="Arial"/>
                <w:sz w:val="20"/>
                <w:szCs w:val="20"/>
              </w:rPr>
              <w:t>Skriftlig afstemning:</w:t>
            </w:r>
            <w:r w:rsidR="000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79DC" w:rsidRPr="005917A9">
              <w:rPr>
                <w:rFonts w:ascii="Arial" w:hAnsi="Arial" w:cs="Arial"/>
                <w:sz w:val="20"/>
                <w:szCs w:val="20"/>
              </w:rPr>
              <w:t>Ens</w:t>
            </w:r>
            <w:r w:rsidR="005917A9" w:rsidRPr="005917A9">
              <w:rPr>
                <w:rFonts w:ascii="Arial" w:hAnsi="Arial" w:cs="Arial"/>
                <w:sz w:val="20"/>
                <w:szCs w:val="20"/>
              </w:rPr>
              <w:t>te</w:t>
            </w:r>
            <w:r w:rsidR="005917A9">
              <w:rPr>
                <w:rFonts w:ascii="Arial" w:hAnsi="Arial" w:cs="Arial"/>
                <w:sz w:val="20"/>
                <w:szCs w:val="20"/>
              </w:rPr>
              <w:t>m</w:t>
            </w:r>
            <w:r w:rsidR="005917A9" w:rsidRPr="005917A9">
              <w:rPr>
                <w:rFonts w:ascii="Arial" w:hAnsi="Arial" w:cs="Arial"/>
                <w:sz w:val="20"/>
                <w:szCs w:val="20"/>
              </w:rPr>
              <w:t>migt valg</w:t>
            </w:r>
            <w:r w:rsidR="005917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149" w:rsidRPr="002B06BF" w14:paraId="376F2055" w14:textId="77777777" w:rsidTr="00841E67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4CC18744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54AB5C83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5CEDB655" w14:textId="65CD254A" w:rsidR="000722E7" w:rsidRDefault="00C11149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51818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  <w:p w14:paraId="3044A644" w14:textId="029B37A8" w:rsidR="00C11149" w:rsidRDefault="00651818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Valg af </w:t>
            </w:r>
            <w:r w:rsidR="00175E53">
              <w:rPr>
                <w:rFonts w:ascii="Arial" w:hAnsi="Arial" w:cs="Arial"/>
                <w:b/>
                <w:bCs/>
                <w:sz w:val="20"/>
                <w:szCs w:val="20"/>
              </w:rPr>
              <w:t>næstformand</w:t>
            </w:r>
          </w:p>
        </w:tc>
      </w:tr>
      <w:tr w:rsidR="00C11149" w:rsidRPr="002B06BF" w14:paraId="0BABBB9B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08102911" w14:textId="77777777" w:rsidR="00C11149" w:rsidRPr="009277CF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6F041BCF" w14:textId="33CBD082" w:rsidR="00D563A4" w:rsidRPr="00675389" w:rsidRDefault="009D13D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Gurli Østbjerg Vang</w:t>
            </w:r>
            <w:r w:rsidR="009E2A24">
              <w:rPr>
                <w:rFonts w:ascii="Arial" w:hAnsi="Arial" w:cs="Arial"/>
                <w:sz w:val="20"/>
                <w:szCs w:val="20"/>
              </w:rPr>
              <w:t xml:space="preserve"> blev opfordret og takkede ja til opfordringen.</w:t>
            </w:r>
            <w:r w:rsidR="00320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40A">
              <w:rPr>
                <w:rFonts w:ascii="Arial" w:hAnsi="Arial" w:cs="Arial"/>
                <w:sz w:val="20"/>
                <w:szCs w:val="20"/>
              </w:rPr>
              <w:t xml:space="preserve">Skriftlig afstemning: </w:t>
            </w:r>
            <w:r w:rsidR="0032001A">
              <w:rPr>
                <w:rFonts w:ascii="Arial" w:hAnsi="Arial" w:cs="Arial"/>
                <w:sz w:val="20"/>
                <w:szCs w:val="20"/>
              </w:rPr>
              <w:t xml:space="preserve">Gurli Østbjerg Vang valgt </w:t>
            </w:r>
            <w:r w:rsidR="002B630B">
              <w:rPr>
                <w:rFonts w:ascii="Arial" w:hAnsi="Arial" w:cs="Arial"/>
                <w:sz w:val="20"/>
                <w:szCs w:val="20"/>
              </w:rPr>
              <w:t>enstemmigt</w:t>
            </w:r>
            <w:r w:rsidR="003200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149" w:rsidRPr="002B06BF" w14:paraId="425C72F0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5648CFE5" w14:textId="77777777" w:rsidR="00C11149" w:rsidRPr="00EB2AA8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4434BA54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09BEBBF0" w14:textId="1BDD9719" w:rsidR="000722E7" w:rsidRDefault="00C11149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E53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  <w:p w14:paraId="207BB0A7" w14:textId="68314174" w:rsidR="00C11149" w:rsidRDefault="00175E53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Valg af kasserer</w:t>
            </w:r>
          </w:p>
        </w:tc>
      </w:tr>
      <w:tr w:rsidR="00C11149" w:rsidRPr="002B06BF" w14:paraId="4F7F190D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11042220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669DD19B" w14:textId="1F97A875" w:rsidR="0073299B" w:rsidRPr="004D1A36" w:rsidRDefault="0010359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Gurli Østbjerg Vang</w:t>
            </w:r>
            <w:r w:rsidR="009220BA">
              <w:rPr>
                <w:rFonts w:ascii="Arial" w:hAnsi="Arial" w:cs="Arial"/>
                <w:sz w:val="20"/>
                <w:szCs w:val="20"/>
              </w:rPr>
              <w:t xml:space="preserve"> enstem</w:t>
            </w:r>
            <w:r w:rsidR="002B630B">
              <w:rPr>
                <w:rFonts w:ascii="Arial" w:hAnsi="Arial" w:cs="Arial"/>
                <w:sz w:val="20"/>
                <w:szCs w:val="20"/>
              </w:rPr>
              <w:t>m</w:t>
            </w:r>
            <w:r w:rsidR="009220BA">
              <w:rPr>
                <w:rFonts w:ascii="Arial" w:hAnsi="Arial" w:cs="Arial"/>
                <w:sz w:val="20"/>
                <w:szCs w:val="20"/>
              </w:rPr>
              <w:t>igt valgt</w:t>
            </w:r>
            <w:r w:rsidR="002B63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149" w:rsidRPr="002B06BF" w14:paraId="077D74D6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59F0D738" w14:textId="77777777" w:rsidR="00C11149" w:rsidRPr="00877F30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BE5F1" w:themeColor="accent1" w:themeTint="33"/>
                <w:sz w:val="20"/>
                <w:szCs w:val="20"/>
              </w:rPr>
            </w:pPr>
          </w:p>
        </w:tc>
      </w:tr>
      <w:tr w:rsidR="00C11149" w:rsidRPr="002B06BF" w14:paraId="60094C7D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1557B82E" w14:textId="319ADD8D" w:rsidR="000722E7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E53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2AA6E76F" w14:textId="5B08405F" w:rsidR="00C11149" w:rsidRDefault="00175E53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 af kontaktperson</w:t>
            </w:r>
          </w:p>
        </w:tc>
      </w:tr>
      <w:tr w:rsidR="00C11149" w:rsidRPr="002B06BF" w14:paraId="482A4445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7873873C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317EEA1" w14:textId="6A0D7A3E" w:rsidR="00102A97" w:rsidRPr="00C9013E" w:rsidRDefault="00F258C3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Mogens Grønni</w:t>
            </w:r>
            <w:r w:rsidR="00A67132">
              <w:rPr>
                <w:rFonts w:ascii="Arial" w:hAnsi="Arial" w:cs="Arial"/>
                <w:sz w:val="20"/>
                <w:szCs w:val="20"/>
              </w:rPr>
              <w:t>ng enstemmigt valgt.</w:t>
            </w:r>
          </w:p>
        </w:tc>
      </w:tr>
      <w:tr w:rsidR="00C11149" w:rsidRPr="002B06BF" w14:paraId="7D05A21E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889E43C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2DE103E8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0982D1F" w14:textId="4906F5AB" w:rsidR="000722E7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73626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  <w:p w14:paraId="37AE1ED1" w14:textId="638D4CFE" w:rsidR="00227F39" w:rsidRDefault="00473626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Valg af nyt medlem til </w:t>
            </w:r>
            <w:r w:rsidR="00624FDC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algbestyrelsen</w:t>
            </w:r>
            <w:r w:rsidR="006F5314" w:rsidRPr="002B06B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02A97" w:rsidRPr="00F97D31" w14:paraId="2516FDC5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3D9BEEC" w14:textId="77777777" w:rsidR="00102A97" w:rsidRDefault="00102A97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537E0873" w14:textId="1E32A7EA" w:rsidR="00102A97" w:rsidRPr="00205A5A" w:rsidRDefault="00A67132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Frank Sillas Hagen Olesen valgt enstemmigt</w:t>
            </w:r>
          </w:p>
        </w:tc>
      </w:tr>
      <w:tr w:rsidR="000D129E" w:rsidRPr="00F97D31" w14:paraId="198E27B6" w14:textId="77777777" w:rsidTr="000D129E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7E1227CF" w14:textId="77777777" w:rsidR="000D129E" w:rsidRDefault="000D129E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129E" w:rsidRPr="00F97D31" w14:paraId="145BB822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C8BC247" w14:textId="77777777" w:rsidR="00C16A74" w:rsidRDefault="000D129E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Punkt </w:t>
            </w:r>
            <w:r w:rsidR="00E266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16A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  <w:p w14:paraId="08287D4D" w14:textId="5902ADFC" w:rsidR="005D22CB" w:rsidRDefault="00C16A74" w:rsidP="000722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Valg af præst til </w:t>
            </w:r>
            <w:r w:rsidR="00624F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orudvalget</w:t>
            </w:r>
            <w:r w:rsidR="000D37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(DLS)</w:t>
            </w:r>
          </w:p>
        </w:tc>
      </w:tr>
      <w:tr w:rsidR="000D129E" w:rsidRPr="00F97D31" w14:paraId="17E12F78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52443B2" w14:textId="77777777" w:rsidR="000D129E" w:rsidRDefault="005D22CB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0B4602AC" w14:textId="587C8B90" w:rsidR="005D22CB" w:rsidRPr="007153D9" w:rsidRDefault="007153D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53D9">
              <w:rPr>
                <w:rFonts w:ascii="Arial" w:hAnsi="Arial" w:cs="Arial"/>
                <w:color w:val="000000" w:themeColor="text1"/>
                <w:sz w:val="20"/>
                <w:szCs w:val="20"/>
              </w:rPr>
              <w:t>Simon Boyen Rasmussen valgt</w:t>
            </w:r>
          </w:p>
        </w:tc>
      </w:tr>
      <w:tr w:rsidR="00C11149" w:rsidRPr="002B06BF" w14:paraId="130C2596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4E6BDCD" w14:textId="77777777" w:rsidR="00C11149" w:rsidRPr="00620EAD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913" w:rsidRPr="002B06BF" w14:paraId="60FED855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119A4495" w14:textId="1016F139" w:rsidR="007E6913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14</w:t>
            </w:r>
            <w:r w:rsidR="008952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14:paraId="7BC8CA1E" w14:textId="14416009" w:rsidR="007E6913" w:rsidRPr="00620EAD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Valg af </w:t>
            </w:r>
            <w:r w:rsidR="001B6D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ét nyt medlem til Kommunikationsudvalget</w:t>
            </w:r>
          </w:p>
        </w:tc>
      </w:tr>
      <w:tr w:rsidR="007E6913" w:rsidRPr="002B06BF" w14:paraId="366ED79A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7FDDAB6F" w14:textId="77777777" w:rsidR="007E6913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66D28CC2" w14:textId="2A4D3FA8" w:rsidR="007E6913" w:rsidRPr="007153D9" w:rsidRDefault="003E1889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Jackelina Chaula Standhart Johansen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37F8F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algt</w:t>
            </w:r>
          </w:p>
        </w:tc>
      </w:tr>
      <w:tr w:rsidR="007E6913" w:rsidRPr="002B06BF" w14:paraId="7A69568B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463F032B" w14:textId="77777777" w:rsidR="007E6913" w:rsidRPr="00620EAD" w:rsidRDefault="007E6913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913" w:rsidRPr="002B06BF" w14:paraId="32076789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35E92E16" w14:textId="7AD87144" w:rsidR="007E6913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14</w:t>
            </w:r>
            <w:r w:rsidR="008952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14:paraId="069234FC" w14:textId="27B93F60" w:rsidR="007E6913" w:rsidRPr="00620EAD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Valg af </w:t>
            </w:r>
            <w:r w:rsidR="001461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repræsentant til Helsingør Menighedspleje</w:t>
            </w:r>
          </w:p>
        </w:tc>
      </w:tr>
      <w:tr w:rsidR="007E6913" w:rsidRPr="002B06BF" w14:paraId="689941F2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218BE5CD" w14:textId="77777777" w:rsidR="007E6913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33CD5DEE" w14:textId="0C359272" w:rsidR="007E6913" w:rsidRPr="00037F8F" w:rsidRDefault="00037F8F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Frank Sillas Hagen Olesen valgt</w:t>
            </w:r>
          </w:p>
        </w:tc>
      </w:tr>
      <w:tr w:rsidR="007E6913" w:rsidRPr="002B06BF" w14:paraId="445EDF52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F0B6CF0" w14:textId="77777777" w:rsidR="007E6913" w:rsidRPr="00620EAD" w:rsidRDefault="007E6913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3F8" w:rsidRPr="002B06BF" w14:paraId="306D67CE" w14:textId="77777777" w:rsidTr="00F973F8">
        <w:trPr>
          <w:trHeight w:val="244"/>
        </w:trPr>
        <w:tc>
          <w:tcPr>
            <w:tcW w:w="5000" w:type="pct"/>
            <w:vAlign w:val="center"/>
          </w:tcPr>
          <w:p w14:paraId="09E8F095" w14:textId="0E37C832" w:rsidR="00F973F8" w:rsidRDefault="00F973F8" w:rsidP="00F973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150</w:t>
            </w:r>
          </w:p>
          <w:p w14:paraId="21616506" w14:textId="0D03738E" w:rsidR="00F973F8" w:rsidRPr="00620EAD" w:rsidRDefault="00F973F8" w:rsidP="00F973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Godkendelse af Kvartalsrapport for 2.kvt. 2025</w:t>
            </w:r>
          </w:p>
        </w:tc>
      </w:tr>
      <w:tr w:rsidR="00F973F8" w:rsidRPr="002B06BF" w14:paraId="1610CFE9" w14:textId="77777777" w:rsidTr="00F973F8">
        <w:trPr>
          <w:trHeight w:val="244"/>
        </w:trPr>
        <w:tc>
          <w:tcPr>
            <w:tcW w:w="5000" w:type="pct"/>
            <w:vAlign w:val="center"/>
          </w:tcPr>
          <w:p w14:paraId="18191A40" w14:textId="6FD1414A" w:rsidR="00F973F8" w:rsidRPr="00620EAD" w:rsidRDefault="00F973F8" w:rsidP="00F973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2F69">
              <w:rPr>
                <w:rFonts w:ascii="Arial" w:hAnsi="Arial" w:cs="Arial"/>
                <w:color w:val="000000" w:themeColor="text1"/>
                <w:sz w:val="20"/>
                <w:szCs w:val="20"/>
              </w:rPr>
              <w:t>Bilag 150</w:t>
            </w:r>
          </w:p>
        </w:tc>
      </w:tr>
      <w:tr w:rsidR="00F973F8" w:rsidRPr="002B06BF" w14:paraId="69906F24" w14:textId="77777777" w:rsidTr="00F973F8">
        <w:trPr>
          <w:trHeight w:val="244"/>
        </w:trPr>
        <w:tc>
          <w:tcPr>
            <w:tcW w:w="5000" w:type="pct"/>
            <w:vAlign w:val="center"/>
          </w:tcPr>
          <w:p w14:paraId="68B84AF6" w14:textId="77777777" w:rsidR="00F973F8" w:rsidRPr="00973E2D" w:rsidRDefault="00F973F8" w:rsidP="00F973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3B7DF0EC" w14:textId="55087161" w:rsidR="00F973F8" w:rsidRPr="00620EAD" w:rsidRDefault="00614540" w:rsidP="00F973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3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Kvartalsrapport for 2. </w:t>
            </w:r>
            <w:proofErr w:type="spellStart"/>
            <w:r w:rsidRPr="00973E2D">
              <w:rPr>
                <w:rFonts w:ascii="Arial" w:hAnsi="Arial" w:cs="Arial"/>
                <w:color w:val="000000" w:themeColor="text1"/>
                <w:sz w:val="20"/>
                <w:szCs w:val="20"/>
              </w:rPr>
              <w:t>kvt</w:t>
            </w:r>
            <w:proofErr w:type="spellEnd"/>
            <w:r w:rsidRPr="00973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2025 </w:t>
            </w:r>
            <w:r w:rsidR="001062A3">
              <w:rPr>
                <w:rFonts w:ascii="Arial" w:hAnsi="Arial" w:cs="Arial"/>
                <w:color w:val="000000" w:themeColor="text1"/>
                <w:sz w:val="20"/>
                <w:szCs w:val="20"/>
              </w:rPr>
              <w:t>godkendt</w:t>
            </w:r>
            <w:r w:rsidRPr="00973E2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973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Anslået overskridelse </w:t>
            </w:r>
            <w:r w:rsidR="00C51A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130.482,68 kr. </w:t>
            </w:r>
            <w:r w:rsidR="00973E2D">
              <w:rPr>
                <w:rFonts w:ascii="Arial" w:hAnsi="Arial" w:cs="Arial"/>
                <w:color w:val="000000" w:themeColor="text1"/>
                <w:sz w:val="20"/>
                <w:szCs w:val="20"/>
              </w:rPr>
              <w:t>på opdatering af præstebolig</w:t>
            </w:r>
            <w:r w:rsidR="006467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Løntoften 55 </w:t>
            </w:r>
            <w:r w:rsidR="001062A3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6467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51A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når alle bilag </w:t>
            </w:r>
            <w:r w:rsidR="00491E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 modtaget sendes ansøgning til Provstiudvalget. </w:t>
            </w:r>
          </w:p>
        </w:tc>
      </w:tr>
      <w:tr w:rsidR="00F973F8" w:rsidRPr="002B06BF" w14:paraId="462EBDF3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7C222D3F" w14:textId="77777777" w:rsidR="00F973F8" w:rsidRPr="00620EAD" w:rsidRDefault="00F973F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6913" w:rsidRPr="002B06BF" w14:paraId="2323D90D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60E29C8F" w14:textId="13DDDF20" w:rsidR="007E6913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</w:t>
            </w:r>
            <w:r w:rsidR="008952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973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4884A111" w14:textId="5621FD7F" w:rsidR="007E6913" w:rsidRPr="00620EAD" w:rsidRDefault="001461F5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Høringssvar</w:t>
            </w:r>
            <w:r w:rsidR="007B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vedr. regering</w:t>
            </w:r>
            <w:r w:rsidR="00DC06C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</w:t>
            </w:r>
            <w:r w:rsidR="007B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 forslag til ny Lov om Menighedsråd</w:t>
            </w:r>
          </w:p>
        </w:tc>
      </w:tr>
      <w:tr w:rsidR="007E6913" w:rsidRPr="002B06BF" w14:paraId="24E21FB6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1502BB8F" w14:textId="3198306A" w:rsidR="007E6913" w:rsidRPr="00620EAD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C06CB">
              <w:rPr>
                <w:rFonts w:ascii="Arial" w:hAnsi="Arial" w:cs="Arial"/>
                <w:color w:val="000000" w:themeColor="text1"/>
                <w:sz w:val="20"/>
                <w:szCs w:val="20"/>
              </w:rPr>
              <w:t>Bilag</w:t>
            </w:r>
            <w:r w:rsidR="000356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</w:t>
            </w:r>
            <w:r w:rsidR="00D72F6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E6913" w:rsidRPr="002B06BF" w14:paraId="72139F17" w14:textId="77777777" w:rsidTr="007E6913">
        <w:trPr>
          <w:trHeight w:val="244"/>
        </w:trPr>
        <w:tc>
          <w:tcPr>
            <w:tcW w:w="5000" w:type="pct"/>
            <w:vAlign w:val="center"/>
          </w:tcPr>
          <w:p w14:paraId="0C4976CA" w14:textId="77777777" w:rsidR="007E6913" w:rsidRDefault="007E6913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73E34D26" w14:textId="1CEE6689" w:rsidR="007E6913" w:rsidRPr="00F5258D" w:rsidRDefault="00E731A1" w:rsidP="007E6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Formanden har udsendt et </w:t>
            </w:r>
            <w:r w:rsidR="003458A0">
              <w:rPr>
                <w:rFonts w:ascii="Arial" w:hAnsi="Arial" w:cs="Arial"/>
                <w:color w:val="000000" w:themeColor="text1"/>
                <w:sz w:val="20"/>
                <w:szCs w:val="20"/>
              </w:rPr>
              <w:t>hørings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forslag, som </w:t>
            </w:r>
            <w:r w:rsidR="003319E1">
              <w:rPr>
                <w:rFonts w:ascii="Arial" w:hAnsi="Arial" w:cs="Arial"/>
                <w:color w:val="000000" w:themeColor="text1"/>
                <w:sz w:val="20"/>
                <w:szCs w:val="20"/>
              </w:rPr>
              <w:t>MR godkendte.</w:t>
            </w:r>
            <w:r w:rsidR="00AF5D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</w:t>
            </w:r>
            <w:r w:rsidR="00345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ormanden fremsender på </w:t>
            </w:r>
            <w:proofErr w:type="spellStart"/>
            <w:r w:rsidR="003458A0">
              <w:rPr>
                <w:rFonts w:ascii="Arial" w:hAnsi="Arial" w:cs="Arial"/>
                <w:color w:val="000000" w:themeColor="text1"/>
                <w:sz w:val="20"/>
                <w:szCs w:val="20"/>
              </w:rPr>
              <w:t>MR’s</w:t>
            </w:r>
            <w:proofErr w:type="spellEnd"/>
            <w:r w:rsidR="00345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vegne.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53DB" w:rsidRPr="002B06BF" w14:paraId="3699C255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75617386" w14:textId="77777777" w:rsidR="007D53DB" w:rsidRPr="00620EAD" w:rsidRDefault="007D53DB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95298" w:rsidRPr="002B06BF" w14:paraId="52C9EA32" w14:textId="77777777" w:rsidTr="00895298">
        <w:trPr>
          <w:trHeight w:val="244"/>
        </w:trPr>
        <w:tc>
          <w:tcPr>
            <w:tcW w:w="5000" w:type="pct"/>
            <w:vAlign w:val="center"/>
          </w:tcPr>
          <w:p w14:paraId="0E6CB8E8" w14:textId="4F9602B4" w:rsidR="00895298" w:rsidRDefault="00895298" w:rsidP="008952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15</w:t>
            </w:r>
            <w:r w:rsidR="00F973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2291E9FA" w14:textId="0281691C" w:rsidR="00895298" w:rsidRPr="00620EAD" w:rsidRDefault="00895298" w:rsidP="008952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Kirkeblad </w:t>
            </w:r>
          </w:p>
        </w:tc>
      </w:tr>
      <w:tr w:rsidR="00895298" w:rsidRPr="002B06BF" w14:paraId="29BA20E1" w14:textId="77777777" w:rsidTr="00895298">
        <w:trPr>
          <w:trHeight w:val="244"/>
        </w:trPr>
        <w:tc>
          <w:tcPr>
            <w:tcW w:w="5000" w:type="pct"/>
            <w:vAlign w:val="center"/>
          </w:tcPr>
          <w:p w14:paraId="1EC5EA4C" w14:textId="7CF35B7A" w:rsidR="00895298" w:rsidRPr="00620EAD" w:rsidRDefault="00895298" w:rsidP="008952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7A24" w:rsidRPr="00027A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Ny præst </w:t>
            </w:r>
            <w:r w:rsidR="00EA7970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027A24" w:rsidRPr="00027A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7970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27A24" w:rsidRPr="00027A24">
              <w:rPr>
                <w:rFonts w:ascii="Arial" w:hAnsi="Arial" w:cs="Arial"/>
                <w:color w:val="000000" w:themeColor="text1"/>
                <w:sz w:val="20"/>
                <w:szCs w:val="20"/>
              </w:rPr>
              <w:t>ognet bliver 50 år den 1. december 2027</w:t>
            </w:r>
          </w:p>
        </w:tc>
      </w:tr>
      <w:tr w:rsidR="00895298" w:rsidRPr="002B06BF" w14:paraId="168B7E1F" w14:textId="77777777" w:rsidTr="00895298">
        <w:trPr>
          <w:trHeight w:val="244"/>
        </w:trPr>
        <w:tc>
          <w:tcPr>
            <w:tcW w:w="5000" w:type="pct"/>
            <w:vAlign w:val="center"/>
          </w:tcPr>
          <w:p w14:paraId="01A4664B" w14:textId="77777777" w:rsidR="00895298" w:rsidRPr="00EA337B" w:rsidRDefault="00895298" w:rsidP="008952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6F7C81C6" w14:textId="03A5DBA8" w:rsidR="00895298" w:rsidRPr="00620EAD" w:rsidRDefault="00EA337B" w:rsidP="008952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337B">
              <w:rPr>
                <w:rFonts w:ascii="Arial" w:hAnsi="Arial" w:cs="Arial"/>
                <w:color w:val="000000" w:themeColor="text1"/>
                <w:sz w:val="20"/>
                <w:szCs w:val="20"/>
              </w:rPr>
              <w:t>Tages op på næste møde</w:t>
            </w:r>
          </w:p>
        </w:tc>
      </w:tr>
      <w:tr w:rsidR="007E6913" w:rsidRPr="002B06BF" w14:paraId="043D6B76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59084A5" w14:textId="77777777" w:rsidR="007E6913" w:rsidRPr="00620EAD" w:rsidRDefault="007E6913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B6A48" w:rsidRPr="002B06BF" w14:paraId="50B3FF22" w14:textId="77777777" w:rsidTr="004B6A48">
        <w:trPr>
          <w:trHeight w:val="244"/>
        </w:trPr>
        <w:tc>
          <w:tcPr>
            <w:tcW w:w="5000" w:type="pct"/>
            <w:vAlign w:val="center"/>
          </w:tcPr>
          <w:p w14:paraId="0CCD8FB7" w14:textId="1F907A89" w:rsidR="004B6A48" w:rsidRDefault="004B6A48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</w:t>
            </w:r>
            <w:r w:rsidR="007A41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973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B5A4272" w14:textId="6054C23B" w:rsidR="004B6A48" w:rsidRPr="00620EAD" w:rsidRDefault="007A4172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Valg af ansvar</w:t>
            </w:r>
            <w:r w:rsidR="00694E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shavende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4E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kirkeblads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redaktør</w:t>
            </w:r>
          </w:p>
        </w:tc>
      </w:tr>
      <w:tr w:rsidR="004B6A48" w:rsidRPr="002B06BF" w14:paraId="7FFC9283" w14:textId="77777777" w:rsidTr="004B6A48">
        <w:trPr>
          <w:trHeight w:val="244"/>
        </w:trPr>
        <w:tc>
          <w:tcPr>
            <w:tcW w:w="5000" w:type="pct"/>
            <w:vAlign w:val="center"/>
          </w:tcPr>
          <w:p w14:paraId="0D909DA6" w14:textId="46D7B79B" w:rsidR="004B6A48" w:rsidRPr="00620EAD" w:rsidRDefault="004B6A48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A41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Hvis MR beslutter, at der </w:t>
            </w:r>
            <w:r w:rsidR="00D6061C">
              <w:rPr>
                <w:rFonts w:ascii="Arial" w:hAnsi="Arial" w:cs="Arial"/>
                <w:color w:val="000000" w:themeColor="text1"/>
                <w:sz w:val="20"/>
                <w:szCs w:val="20"/>
              </w:rPr>
              <w:t>fortsat skal</w:t>
            </w:r>
            <w:r w:rsidR="007A41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laves</w:t>
            </w:r>
            <w:r w:rsidR="00D606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årligt</w:t>
            </w:r>
            <w:r w:rsidR="007A41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kirkeblad </w:t>
            </w:r>
          </w:p>
        </w:tc>
      </w:tr>
      <w:tr w:rsidR="004B6A48" w:rsidRPr="002B06BF" w14:paraId="059C7F9A" w14:textId="77777777" w:rsidTr="004B6A48">
        <w:trPr>
          <w:trHeight w:val="244"/>
        </w:trPr>
        <w:tc>
          <w:tcPr>
            <w:tcW w:w="5000" w:type="pct"/>
            <w:vAlign w:val="center"/>
          </w:tcPr>
          <w:p w14:paraId="0D6363FB" w14:textId="77777777" w:rsidR="004B6A48" w:rsidRPr="00EA337B" w:rsidRDefault="004B6A48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3074A2F6" w14:textId="41F27793" w:rsidR="004B6A48" w:rsidRPr="00620EAD" w:rsidRDefault="00EA337B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337B">
              <w:rPr>
                <w:rFonts w:ascii="Arial" w:hAnsi="Arial" w:cs="Arial"/>
                <w:color w:val="000000" w:themeColor="text1"/>
                <w:sz w:val="20"/>
                <w:szCs w:val="20"/>
              </w:rPr>
              <w:t>Tages op på næste møde</w:t>
            </w:r>
          </w:p>
        </w:tc>
      </w:tr>
      <w:tr w:rsidR="004B6A48" w:rsidRPr="002B06BF" w14:paraId="674ED9FC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79DE7C2E" w14:textId="77777777" w:rsidR="004B6A48" w:rsidRPr="00620EAD" w:rsidRDefault="004B6A4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B6A48" w:rsidRPr="002B06BF" w14:paraId="0CDB4C05" w14:textId="77777777" w:rsidTr="004B6A48">
        <w:trPr>
          <w:trHeight w:val="244"/>
        </w:trPr>
        <w:tc>
          <w:tcPr>
            <w:tcW w:w="5000" w:type="pct"/>
            <w:vAlign w:val="center"/>
          </w:tcPr>
          <w:p w14:paraId="20ED19D5" w14:textId="5E18F3CC" w:rsidR="004B6A48" w:rsidRDefault="004B6A48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</w:t>
            </w:r>
            <w:r w:rsidR="00DD60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973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3B1AC3EE" w14:textId="3CE90A38" w:rsidR="004B6A48" w:rsidRPr="00620EAD" w:rsidRDefault="00DD60C2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Menighedsmøde 31. august kl. 11.30</w:t>
            </w:r>
          </w:p>
        </w:tc>
      </w:tr>
      <w:tr w:rsidR="004B6A48" w:rsidRPr="002B06BF" w14:paraId="317142BE" w14:textId="77777777" w:rsidTr="004B6A48">
        <w:trPr>
          <w:trHeight w:val="244"/>
        </w:trPr>
        <w:tc>
          <w:tcPr>
            <w:tcW w:w="5000" w:type="pct"/>
            <w:vAlign w:val="center"/>
          </w:tcPr>
          <w:p w14:paraId="1FCDB3A3" w14:textId="0032C6B8" w:rsidR="004B6A48" w:rsidRPr="00620EAD" w:rsidRDefault="004B6A48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31C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Planlægning/indhold – hvem </w:t>
            </w:r>
            <w:r w:rsidR="008A2E40">
              <w:rPr>
                <w:rFonts w:ascii="Arial" w:hAnsi="Arial" w:cs="Arial"/>
                <w:color w:val="000000" w:themeColor="text1"/>
                <w:sz w:val="20"/>
                <w:szCs w:val="20"/>
              </w:rPr>
              <w:t>gør hvad?</w:t>
            </w:r>
          </w:p>
        </w:tc>
      </w:tr>
      <w:tr w:rsidR="004B6A48" w:rsidRPr="002B06BF" w14:paraId="5DE56341" w14:textId="77777777" w:rsidTr="004B6A48">
        <w:trPr>
          <w:trHeight w:val="244"/>
        </w:trPr>
        <w:tc>
          <w:tcPr>
            <w:tcW w:w="5000" w:type="pct"/>
            <w:vAlign w:val="center"/>
          </w:tcPr>
          <w:p w14:paraId="0A0D831C" w14:textId="77777777" w:rsidR="004B6A48" w:rsidRPr="00D727E5" w:rsidRDefault="004B6A48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4554B660" w14:textId="05365F5A" w:rsidR="004B6A48" w:rsidRPr="004E1D11" w:rsidRDefault="00136E86" w:rsidP="004B6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D1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Otto opfordrede</w:t>
            </w:r>
            <w:r w:rsidR="004E1D11" w:rsidRPr="004E1D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alle</w:t>
            </w:r>
            <w:r w:rsidR="004E1D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E1D11" w:rsidRPr="004E1D11">
              <w:rPr>
                <w:rFonts w:ascii="Arial" w:hAnsi="Arial" w:cs="Arial"/>
                <w:color w:val="000000" w:themeColor="text1"/>
                <w:sz w:val="20"/>
                <w:szCs w:val="20"/>
              </w:rPr>
              <w:t>til at deltage</w:t>
            </w:r>
            <w:r w:rsidR="004E1D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orienterede om indhold</w:t>
            </w:r>
            <w:r w:rsidR="002C4C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tradition.</w:t>
            </w:r>
          </w:p>
        </w:tc>
      </w:tr>
      <w:tr w:rsidR="004B6A48" w:rsidRPr="002B06BF" w14:paraId="2B57B04B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FC60918" w14:textId="77777777" w:rsidR="004B6A48" w:rsidRPr="00620EAD" w:rsidRDefault="004B6A4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203D7" w:rsidRPr="002B06BF" w14:paraId="2CA88F56" w14:textId="77777777" w:rsidTr="00924A4A">
        <w:trPr>
          <w:trHeight w:val="244"/>
        </w:trPr>
        <w:tc>
          <w:tcPr>
            <w:tcW w:w="5000" w:type="pct"/>
            <w:vAlign w:val="center"/>
          </w:tcPr>
          <w:p w14:paraId="5BD726FC" w14:textId="40ED2372" w:rsidR="001203D7" w:rsidRDefault="001203D7" w:rsidP="00120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15</w:t>
            </w:r>
            <w:r w:rsidR="00DE142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4A36A018" w14:textId="13A8B273" w:rsidR="001203D7" w:rsidRPr="00620EAD" w:rsidRDefault="001203D7" w:rsidP="00120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Meddelelser fra præsterne</w:t>
            </w:r>
          </w:p>
        </w:tc>
      </w:tr>
      <w:tr w:rsidR="001203D7" w:rsidRPr="002B06BF" w14:paraId="6452B6F6" w14:textId="77777777" w:rsidTr="00924A4A">
        <w:trPr>
          <w:trHeight w:val="244"/>
        </w:trPr>
        <w:tc>
          <w:tcPr>
            <w:tcW w:w="5000" w:type="pct"/>
            <w:vAlign w:val="center"/>
          </w:tcPr>
          <w:p w14:paraId="2D38898B" w14:textId="77777777" w:rsidR="001203D7" w:rsidRDefault="001203D7" w:rsidP="00120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31F3A696" w14:textId="67D78F5D" w:rsidR="001203D7" w:rsidRPr="00B87ADC" w:rsidRDefault="00E81F9D" w:rsidP="00B87ADC">
            <w:pPr>
              <w:pStyle w:val="Listeafsni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Simon </w:t>
            </w:r>
            <w:r w:rsidR="009D2E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Boyen Rasmussen afprøver at </w:t>
            </w:r>
            <w:r w:rsidR="00B87ADC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bede</w:t>
            </w:r>
            <w:r w:rsidR="005666CE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kirkebønnen fra alteret, med en delt salme på hver side. </w:t>
            </w:r>
            <w:r w:rsidR="009F4D49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MR tager det</w:t>
            </w:r>
            <w:r w:rsidR="00957AB8">
              <w:rPr>
                <w:rFonts w:ascii="Arial" w:hAnsi="Arial" w:cs="Arial"/>
                <w:color w:val="000000" w:themeColor="text1"/>
                <w:sz w:val="20"/>
                <w:szCs w:val="20"/>
              </w:rPr>
              <w:t>te</w:t>
            </w:r>
            <w:r w:rsidR="009F4D49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til efterretning</w:t>
            </w:r>
            <w:r w:rsidR="004450F2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B31080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Formanden</w:t>
            </w:r>
            <w:r w:rsidR="00957A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</w:t>
            </w:r>
            <w:r w:rsidR="006C5CC3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nderstrege</w:t>
            </w:r>
            <w:r w:rsidR="00B31080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957AB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C5CC3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</w:t>
            </w:r>
            <w:r w:rsidR="009D2E63">
              <w:rPr>
                <w:rFonts w:ascii="Arial" w:hAnsi="Arial" w:cs="Arial"/>
                <w:color w:val="000000" w:themeColor="text1"/>
                <w:sz w:val="20"/>
                <w:szCs w:val="20"/>
              </w:rPr>
              <w:t>menighedsrådet</w:t>
            </w:r>
            <w:r w:rsidR="00957A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altid</w:t>
            </w:r>
            <w:r w:rsidR="006C5CC3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skal høres</w:t>
            </w:r>
            <w:r w:rsidR="00B87ADC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forbindelse med ændringer i liturgien.</w:t>
            </w:r>
            <w:r w:rsidR="006C5CC3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7BF418" w14:textId="7DF5B17E" w:rsidR="004450F2" w:rsidRPr="00B87ADC" w:rsidRDefault="004450F2" w:rsidP="00B87ADC">
            <w:pPr>
              <w:pStyle w:val="Listeafsni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Der er pt. 46 konfirmander tilmeldt. </w:t>
            </w:r>
            <w:r w:rsidR="004F5296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Præsterne er i gang med planlægning af </w:t>
            </w:r>
            <w:r w:rsidR="008C7D84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ndervisningen</w:t>
            </w:r>
            <w:r w:rsidR="00B31080">
              <w:rPr>
                <w:rFonts w:ascii="Arial" w:hAnsi="Arial" w:cs="Arial"/>
                <w:color w:val="000000" w:themeColor="text1"/>
                <w:sz w:val="20"/>
                <w:szCs w:val="20"/>
              </w:rPr>
              <w:t>, der</w:t>
            </w: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begynder </w:t>
            </w:r>
            <w:r w:rsidR="00B310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 </w:t>
            </w: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4F5296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/9 og 4/9.</w:t>
            </w:r>
          </w:p>
          <w:p w14:paraId="7374D66B" w14:textId="3AF9F8DA" w:rsidR="008C7D84" w:rsidRPr="00B87ADC" w:rsidRDefault="008C7D84" w:rsidP="00B87ADC">
            <w:pPr>
              <w:pStyle w:val="Listeafsni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Simon </w:t>
            </w:r>
            <w:r w:rsidR="00B310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Boyen Rasmussen </w:t>
            </w:r>
            <w:r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skal oprettes i forbindelse med </w:t>
            </w:r>
            <w:r w:rsidR="006314D5" w:rsidRPr="00B87ADC">
              <w:rPr>
                <w:rFonts w:ascii="Arial" w:hAnsi="Arial" w:cs="Arial"/>
                <w:color w:val="000000" w:themeColor="text1"/>
                <w:sz w:val="20"/>
                <w:szCs w:val="20"/>
              </w:rPr>
              <w:t>Menighedsplejens konto.</w:t>
            </w:r>
          </w:p>
        </w:tc>
      </w:tr>
      <w:tr w:rsidR="00924A4A" w:rsidRPr="002B06BF" w14:paraId="5A0357AC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784068D9" w14:textId="77777777" w:rsidR="00924A4A" w:rsidRPr="00620EAD" w:rsidRDefault="00924A4A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293D" w:rsidRPr="002B06BF" w14:paraId="7179AF0E" w14:textId="77777777" w:rsidTr="0039293D">
        <w:trPr>
          <w:trHeight w:val="244"/>
        </w:trPr>
        <w:tc>
          <w:tcPr>
            <w:tcW w:w="5000" w:type="pct"/>
            <w:vAlign w:val="center"/>
          </w:tcPr>
          <w:p w14:paraId="1D58CCE1" w14:textId="77777777" w:rsidR="0039293D" w:rsidRDefault="0039293D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155a</w:t>
            </w:r>
          </w:p>
          <w:p w14:paraId="71EECE9F" w14:textId="6E497507" w:rsidR="0039293D" w:rsidRPr="00620EAD" w:rsidRDefault="00BC55B1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Indkøb af alterkalk til druesaft</w:t>
            </w:r>
          </w:p>
        </w:tc>
      </w:tr>
      <w:tr w:rsidR="0039293D" w:rsidRPr="002B06BF" w14:paraId="137A1CFA" w14:textId="77777777" w:rsidTr="0039293D">
        <w:trPr>
          <w:trHeight w:val="244"/>
        </w:trPr>
        <w:tc>
          <w:tcPr>
            <w:tcW w:w="5000" w:type="pct"/>
            <w:vAlign w:val="center"/>
          </w:tcPr>
          <w:p w14:paraId="584D6BF4" w14:textId="77777777" w:rsidR="0039293D" w:rsidRPr="008E07BF" w:rsidRDefault="00BC55B1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2DD65B52" w14:textId="780B1849" w:rsidR="00BC55B1" w:rsidRPr="00620EAD" w:rsidRDefault="008E07BF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Det </w:t>
            </w:r>
            <w:r w:rsidR="002D2C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blev 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>vedtage</w:t>
            </w:r>
            <w:r w:rsidR="002D2C1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købe alterkalken</w:t>
            </w:r>
            <w:r w:rsidR="00744177">
              <w:rPr>
                <w:rFonts w:ascii="Arial" w:hAnsi="Arial" w:cs="Arial"/>
                <w:color w:val="000000" w:themeColor="text1"/>
                <w:sz w:val="20"/>
                <w:szCs w:val="20"/>
              </w:rPr>
              <w:t>, som Ivan</w:t>
            </w:r>
            <w:r w:rsidR="006D20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4177">
              <w:rPr>
                <w:rFonts w:ascii="Arial" w:hAnsi="Arial" w:cs="Arial"/>
                <w:color w:val="000000" w:themeColor="text1"/>
                <w:sz w:val="20"/>
                <w:szCs w:val="20"/>
              </w:rPr>
              <w:t>Pedersen har lånt i udvalg</w:t>
            </w:r>
            <w:r w:rsidR="00E148D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148DB">
              <w:rPr>
                <w:rFonts w:ascii="Arial" w:hAnsi="Arial" w:cs="Arial"/>
                <w:color w:val="000000" w:themeColor="text1"/>
                <w:sz w:val="20"/>
                <w:szCs w:val="20"/>
              </w:rPr>
              <w:t>Prisen er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14.000 kr</w:t>
            </w:r>
            <w:r w:rsidR="006D20E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forsendelse</w:t>
            </w:r>
            <w:r w:rsidR="00E148D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148DB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Alterkalken</w:t>
            </w:r>
            <w:r w:rsidR="00B03C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skal have kirkens navn </w:t>
            </w:r>
            <w:r w:rsidRPr="008E07BF">
              <w:rPr>
                <w:rFonts w:ascii="Arial" w:hAnsi="Arial" w:cs="Arial"/>
                <w:color w:val="000000" w:themeColor="text1"/>
                <w:sz w:val="20"/>
                <w:szCs w:val="20"/>
              </w:rPr>
              <w:t>graveret i bunden.</w:t>
            </w:r>
          </w:p>
        </w:tc>
      </w:tr>
      <w:tr w:rsidR="0039293D" w:rsidRPr="002B06BF" w14:paraId="3CAA7625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45C89FE2" w14:textId="77777777" w:rsidR="0039293D" w:rsidRPr="00620EAD" w:rsidRDefault="0039293D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2A0F" w:rsidRPr="002B06BF" w14:paraId="5329CCBE" w14:textId="77777777" w:rsidTr="00737A03">
        <w:trPr>
          <w:trHeight w:val="244"/>
        </w:trPr>
        <w:tc>
          <w:tcPr>
            <w:tcW w:w="5000" w:type="pct"/>
            <w:vAlign w:val="center"/>
          </w:tcPr>
          <w:p w14:paraId="348D1F84" w14:textId="0DF9BA00" w:rsidR="003E2A0F" w:rsidRDefault="003E2A0F" w:rsidP="003E2A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Punkt 15</w:t>
            </w:r>
            <w:r w:rsidR="00DE142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7CEAB4DF" w14:textId="7454F7F4" w:rsidR="003E2A0F" w:rsidRPr="00620EAD" w:rsidRDefault="003E2A0F" w:rsidP="003E2A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Meddelelser fra </w:t>
            </w:r>
            <w:r w:rsidR="00F83F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formanden</w:t>
            </w:r>
          </w:p>
        </w:tc>
      </w:tr>
      <w:tr w:rsidR="003E2A0F" w:rsidRPr="002B06BF" w14:paraId="6DECBCC3" w14:textId="77777777" w:rsidTr="00737A03">
        <w:trPr>
          <w:trHeight w:val="244"/>
        </w:trPr>
        <w:tc>
          <w:tcPr>
            <w:tcW w:w="5000" w:type="pct"/>
            <w:vAlign w:val="center"/>
          </w:tcPr>
          <w:p w14:paraId="5E409816" w14:textId="77777777" w:rsidR="003E2A0F" w:rsidRPr="00EC23E8" w:rsidRDefault="003E2A0F" w:rsidP="003E2A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5BF44E1F" w14:textId="277ABCD7" w:rsidR="003E2A0F" w:rsidRPr="00153626" w:rsidRDefault="003116D8" w:rsidP="003116D8">
            <w:pPr>
              <w:pStyle w:val="Listeafsni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23E8">
              <w:rPr>
                <w:rFonts w:ascii="Arial" w:hAnsi="Arial" w:cs="Arial"/>
                <w:color w:val="000000" w:themeColor="text1"/>
                <w:sz w:val="20"/>
                <w:szCs w:val="20"/>
              </w:rPr>
              <w:t>Jørgen Bayer, tidligere menighedsrådsmedlem der har været med helt fra kirkens start</w:t>
            </w:r>
            <w:r w:rsidR="00EC23E8" w:rsidRPr="00EC23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er afgået ved døden. </w:t>
            </w:r>
            <w:r w:rsidR="00C0606E">
              <w:rPr>
                <w:rFonts w:ascii="Arial" w:hAnsi="Arial" w:cs="Arial"/>
                <w:color w:val="000000" w:themeColor="text1"/>
                <w:sz w:val="20"/>
                <w:szCs w:val="20"/>
              </w:rPr>
              <w:t>Hanne Bayer takker for</w:t>
            </w:r>
            <w:r w:rsidR="00F047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opmærksomheden fra kirken.</w:t>
            </w:r>
          </w:p>
          <w:p w14:paraId="1E2937E9" w14:textId="0FE57776" w:rsidR="00537753" w:rsidRPr="002A7AEB" w:rsidRDefault="00537753" w:rsidP="003116D8">
            <w:pPr>
              <w:pStyle w:val="Listeafsni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36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Der skal sørges for </w:t>
            </w:r>
            <w:r w:rsidR="00463C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sikring af </w:t>
            </w:r>
            <w:r w:rsidRPr="001536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kirkens arkivalier </w:t>
            </w:r>
            <w:r w:rsidR="002A7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r w:rsidR="009A73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laves en </w:t>
            </w:r>
            <w:r w:rsidR="002A7AEB">
              <w:rPr>
                <w:rFonts w:ascii="Arial" w:hAnsi="Arial" w:cs="Arial"/>
                <w:color w:val="000000" w:themeColor="text1"/>
                <w:sz w:val="20"/>
                <w:szCs w:val="20"/>
              </w:rPr>
              <w:t>beredskabsplan</w:t>
            </w:r>
            <w:r w:rsidR="009A73C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59EF367" w14:textId="46DB3AD4" w:rsidR="002A7AEB" w:rsidRPr="003116D8" w:rsidRDefault="002A7AEB" w:rsidP="003116D8">
            <w:pPr>
              <w:pStyle w:val="Listeafsni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A7AEB">
              <w:rPr>
                <w:rFonts w:ascii="Arial" w:hAnsi="Arial" w:cs="Arial"/>
                <w:color w:val="000000" w:themeColor="text1"/>
                <w:sz w:val="20"/>
                <w:szCs w:val="20"/>
              </w:rPr>
              <w:t>Henny Overgaard fylder 90 år i dag. Formanden skriver til børnene</w:t>
            </w:r>
            <w:r w:rsidR="00847B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med lykønskninger fra kirken.</w:t>
            </w:r>
          </w:p>
        </w:tc>
      </w:tr>
      <w:tr w:rsidR="00737A03" w:rsidRPr="002B06BF" w14:paraId="0C99B4B8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15E601B" w14:textId="77777777" w:rsidR="00737A03" w:rsidRPr="00620EAD" w:rsidRDefault="00737A03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4DAC" w:rsidRPr="002B06BF" w14:paraId="37253A6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044F" w14:textId="6DC1B5DA" w:rsidR="005A5D28" w:rsidRDefault="00E2664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 1</w:t>
            </w:r>
            <w:r w:rsidR="00642D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E14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0AA33D" w14:textId="5E972A42" w:rsidR="00824DAC" w:rsidRPr="002B06BF" w:rsidRDefault="006F5314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Indkomne efterretningssager</w:t>
            </w:r>
          </w:p>
        </w:tc>
      </w:tr>
      <w:tr w:rsidR="00824DAC" w:rsidRPr="00052F29" w14:paraId="4AA8F02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95D" w14:textId="77777777" w:rsidR="006F5314" w:rsidRPr="00EC2360" w:rsidRDefault="006F5314" w:rsidP="006F53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Før udsendelse af dagsorden:</w:t>
            </w:r>
          </w:p>
          <w:p w14:paraId="28F9F201" w14:textId="77777777" w:rsidR="006F5314" w:rsidRPr="00EC2360" w:rsidRDefault="006F5314" w:rsidP="006F53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22F35" w14:textId="47569E32" w:rsidR="001231CC" w:rsidRDefault="001231CC" w:rsidP="00387EC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1CC">
              <w:rPr>
                <w:rFonts w:ascii="Arial" w:hAnsi="Arial" w:cs="Arial"/>
                <w:b/>
                <w:bCs/>
                <w:sz w:val="20"/>
                <w:szCs w:val="20"/>
              </w:rPr>
              <w:t>Kirkeministeriet</w:t>
            </w:r>
          </w:p>
          <w:p w14:paraId="5081C301" w14:textId="77777777" w:rsidR="001231CC" w:rsidRPr="001231CC" w:rsidRDefault="001231CC" w:rsidP="001231C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9EFA0" w14:textId="77777777" w:rsidR="001231CC" w:rsidRPr="001231CC" w:rsidRDefault="001231CC" w:rsidP="00387EC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1CC">
              <w:rPr>
                <w:rFonts w:ascii="Arial" w:hAnsi="Arial" w:cs="Arial"/>
                <w:b/>
                <w:bCs/>
                <w:sz w:val="20"/>
                <w:szCs w:val="20"/>
              </w:rPr>
              <w:t>Stiftet</w:t>
            </w:r>
          </w:p>
          <w:p w14:paraId="36907022" w14:textId="6ED8796A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 xml:space="preserve">12.06: Vikarpræst </w:t>
            </w:r>
            <w:r w:rsidR="00387EC1">
              <w:rPr>
                <w:rFonts w:ascii="Arial" w:hAnsi="Arial" w:cs="Arial"/>
                <w:sz w:val="20"/>
                <w:szCs w:val="20"/>
              </w:rPr>
              <w:t xml:space="preserve">Ronald Boelskifte </w:t>
            </w:r>
            <w:r w:rsidRPr="001231CC">
              <w:rPr>
                <w:rFonts w:ascii="Arial" w:hAnsi="Arial" w:cs="Arial"/>
                <w:sz w:val="20"/>
                <w:szCs w:val="20"/>
              </w:rPr>
              <w:t>til dækning i sommerferien</w:t>
            </w:r>
          </w:p>
          <w:p w14:paraId="5E2AA184" w14:textId="77777777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>26.06: Månedsbrev fra Stiftet, bl.a. om ”Skabelsens tid, skabelsens dag”</w:t>
            </w:r>
          </w:p>
          <w:p w14:paraId="248324A3" w14:textId="77777777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>01.07: Skrivelse i forbindelse med dette års stiftsrådsvalg.</w:t>
            </w:r>
          </w:p>
          <w:p w14:paraId="56215954" w14:textId="735B5202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 xml:space="preserve">07.07: Invitation til virtuelt introkursus for nyansatte i folkekirken  </w:t>
            </w:r>
          </w:p>
          <w:p w14:paraId="7CA5BE35" w14:textId="77777777" w:rsidR="001231CC" w:rsidRPr="001231CC" w:rsidRDefault="001231CC" w:rsidP="001231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EEDA3" w14:textId="77777777" w:rsidR="001231CC" w:rsidRPr="001231CC" w:rsidRDefault="001231CC" w:rsidP="00387EC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1CC">
              <w:rPr>
                <w:rFonts w:ascii="Arial" w:hAnsi="Arial" w:cs="Arial"/>
                <w:b/>
                <w:bCs/>
                <w:sz w:val="20"/>
                <w:szCs w:val="20"/>
              </w:rPr>
              <w:t>Helsingør Domprovsti</w:t>
            </w:r>
          </w:p>
          <w:p w14:paraId="16790923" w14:textId="77777777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>26.06: Feriemeddelelse fra domprovsten</w:t>
            </w:r>
          </w:p>
          <w:p w14:paraId="10182D6D" w14:textId="29612C7F" w:rsidR="00016DA5" w:rsidRPr="007443F9" w:rsidRDefault="001231CC" w:rsidP="0002227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 xml:space="preserve">02.07: Anmodning fra Provstiudvalget om supplerende oplysninger til det fremsendte foreløbige </w:t>
            </w:r>
            <w:r w:rsidR="005E286C" w:rsidRPr="007443F9">
              <w:rPr>
                <w:rFonts w:ascii="Arial" w:hAnsi="Arial" w:cs="Arial"/>
                <w:sz w:val="20"/>
                <w:szCs w:val="20"/>
              </w:rPr>
              <w:t>årsbudget for 2026</w:t>
            </w:r>
            <w:r w:rsidR="00AD13AF">
              <w:rPr>
                <w:rFonts w:ascii="Arial" w:hAnsi="Arial" w:cs="Arial"/>
                <w:sz w:val="20"/>
                <w:szCs w:val="20"/>
              </w:rPr>
              <w:t xml:space="preserve"> (minikonfirmandundervisning)</w:t>
            </w:r>
            <w:r w:rsidR="007443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604E32" w14:textId="1165F943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>02.07: Referat af provstiudvalgsmødet afholdt den 26. juni 2025 til orientering.</w:t>
            </w:r>
          </w:p>
          <w:p w14:paraId="55A49CC5" w14:textId="3687F644" w:rsid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 xml:space="preserve">07.07: Orienteringsmøde vedrørende valg af medlemmer til </w:t>
            </w:r>
            <w:r w:rsidR="00861F67">
              <w:rPr>
                <w:rFonts w:ascii="Arial" w:hAnsi="Arial" w:cs="Arial"/>
                <w:sz w:val="20"/>
                <w:szCs w:val="20"/>
              </w:rPr>
              <w:t>P</w:t>
            </w:r>
            <w:r w:rsidRPr="001231CC">
              <w:rPr>
                <w:rFonts w:ascii="Arial" w:hAnsi="Arial" w:cs="Arial"/>
                <w:sz w:val="20"/>
                <w:szCs w:val="20"/>
              </w:rPr>
              <w:t xml:space="preserve">rovstiudvalg og </w:t>
            </w:r>
            <w:r w:rsidR="00861F67">
              <w:rPr>
                <w:rFonts w:ascii="Arial" w:hAnsi="Arial" w:cs="Arial"/>
                <w:sz w:val="20"/>
                <w:szCs w:val="20"/>
              </w:rPr>
              <w:t>S</w:t>
            </w:r>
            <w:r w:rsidRPr="001231CC">
              <w:rPr>
                <w:rFonts w:ascii="Arial" w:hAnsi="Arial" w:cs="Arial"/>
                <w:sz w:val="20"/>
                <w:szCs w:val="20"/>
              </w:rPr>
              <w:t>tiftsråd her i 2025.</w:t>
            </w:r>
          </w:p>
          <w:p w14:paraId="5599C24F" w14:textId="77777777" w:rsidR="0016137F" w:rsidRDefault="0016137F" w:rsidP="001613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985AFC" w14:textId="104893AC" w:rsidR="001231CC" w:rsidRPr="001231CC" w:rsidRDefault="001231CC" w:rsidP="00387EC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1CC">
              <w:rPr>
                <w:rFonts w:ascii="Arial" w:hAnsi="Arial" w:cs="Arial"/>
                <w:b/>
                <w:bCs/>
                <w:sz w:val="20"/>
                <w:szCs w:val="20"/>
              </w:rPr>
              <w:t>Menighedsrådsforeningen</w:t>
            </w:r>
          </w:p>
          <w:p w14:paraId="50B60699" w14:textId="77777777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>17.06: AFLYSNING og NY DATO for opfølgningsmødet på delegeretmødet opr. den 25. juni 2025</w:t>
            </w:r>
          </w:p>
          <w:p w14:paraId="72280694" w14:textId="77777777" w:rsidR="001231CC" w:rsidRPr="001231CC" w:rsidRDefault="001231CC" w:rsidP="001231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31CC">
              <w:rPr>
                <w:rFonts w:ascii="Arial" w:hAnsi="Arial" w:cs="Arial"/>
                <w:sz w:val="20"/>
                <w:szCs w:val="20"/>
              </w:rPr>
              <w:t>20.06: INVITATION til DEBATAFTEN OM DÅBSRITUALET 15.sept. kl. 19 i Hørsholm Sognegård</w:t>
            </w:r>
          </w:p>
          <w:p w14:paraId="0491444B" w14:textId="77777777" w:rsidR="001231CC" w:rsidRPr="001231CC" w:rsidRDefault="001231CC" w:rsidP="0016137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92B7FB" w14:textId="70F80B72" w:rsidR="006544B7" w:rsidRPr="006F5314" w:rsidRDefault="006544B7" w:rsidP="006544B7">
            <w:pPr>
              <w:pStyle w:val="Listeafsnit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DAC" w:rsidRPr="00052F29" w14:paraId="1AC2AA52" w14:textId="77777777" w:rsidTr="005A5D28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259" w14:textId="77777777" w:rsidR="00894416" w:rsidRDefault="005A5D28" w:rsidP="00654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314">
              <w:rPr>
                <w:rFonts w:ascii="Arial" w:hAnsi="Arial" w:cs="Arial"/>
                <w:b/>
                <w:bCs/>
                <w:sz w:val="20"/>
                <w:szCs w:val="20"/>
              </w:rPr>
              <w:t>Referat – kommentarer til indkomne efterretningssager</w:t>
            </w:r>
            <w:r w:rsidR="008944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11C516" w14:textId="1AF1C7B8" w:rsidR="00737A03" w:rsidRPr="00052F29" w:rsidRDefault="00737A03" w:rsidP="00654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D28" w:rsidRPr="00052F29" w14:paraId="37D168E1" w14:textId="77777777" w:rsidTr="00841E67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B7FF7F" w14:textId="77777777" w:rsidR="005A5D28" w:rsidRPr="006F5314" w:rsidRDefault="005A5D28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2360" w:rsidRPr="005910DE" w14:paraId="57E65E0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E5EF" w14:textId="7CDE9606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620FF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42D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E14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B4BD990" w14:textId="3C445446" w:rsidR="00580345" w:rsidRPr="00EC2360" w:rsidRDefault="00EC2360" w:rsidP="00580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Arrangementer</w:t>
            </w:r>
          </w:p>
        </w:tc>
      </w:tr>
      <w:tr w:rsidR="00EC2360" w:rsidRPr="00754159" w14:paraId="33F385A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D4B" w14:textId="2461DFFE" w:rsidR="005A5D28" w:rsidRDefault="005A5D28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Afholdte</w:t>
            </w:r>
            <w:r w:rsidR="00EC2360" w:rsidRPr="00EC2360">
              <w:rPr>
                <w:rFonts w:ascii="Arial" w:hAnsi="Arial" w:cs="Arial"/>
                <w:b/>
                <w:sz w:val="20"/>
                <w:szCs w:val="20"/>
              </w:rPr>
              <w:t xml:space="preserve"> arrangementer:</w:t>
            </w:r>
          </w:p>
          <w:p w14:paraId="544CBC0B" w14:textId="77777777" w:rsidR="006544B7" w:rsidRDefault="006544B7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1519"/>
              <w:gridCol w:w="5865"/>
            </w:tblGrid>
            <w:tr w:rsidR="00C64935" w:rsidRPr="00A96F30" w14:paraId="0A8F2A4C" w14:textId="77777777" w:rsidTr="00C64935">
              <w:tc>
                <w:tcPr>
                  <w:tcW w:w="1062" w:type="dxa"/>
                  <w:vAlign w:val="bottom"/>
                </w:tcPr>
                <w:p w14:paraId="4178764A" w14:textId="77777777" w:rsidR="00C64935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13.06.25-</w:t>
                  </w:r>
                </w:p>
                <w:p w14:paraId="429A503D" w14:textId="455EBB2A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15.06.25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35050D07" w14:textId="2BE8E7D7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5" w:type="dxa"/>
                  <w:vAlign w:val="bottom"/>
                </w:tcPr>
                <w:p w14:paraId="1DD1895B" w14:textId="5E3F22A2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Otto Rühl &amp; Mogens Grønning til årsmøde i Landsforeningen</w:t>
                  </w:r>
                </w:p>
              </w:tc>
            </w:tr>
            <w:tr w:rsidR="009455E2" w:rsidRPr="00A96F30" w14:paraId="66905AC2" w14:textId="77777777" w:rsidTr="00C64935">
              <w:tc>
                <w:tcPr>
                  <w:tcW w:w="1062" w:type="dxa"/>
                  <w:vAlign w:val="bottom"/>
                </w:tcPr>
                <w:p w14:paraId="2B0A401E" w14:textId="50C324B8" w:rsidR="009455E2" w:rsidRDefault="009455E2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12.06.25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434A87F4" w14:textId="77777777" w:rsidR="009455E2" w:rsidRPr="00A96F30" w:rsidRDefault="009455E2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5" w:type="dxa"/>
                  <w:vAlign w:val="bottom"/>
                </w:tcPr>
                <w:p w14:paraId="1D4E794E" w14:textId="72576246" w:rsidR="009455E2" w:rsidRDefault="001A4592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Menighedsrådsmøde - offentligt</w:t>
                  </w:r>
                </w:p>
              </w:tc>
            </w:tr>
            <w:tr w:rsidR="00C64935" w:rsidRPr="00A96F30" w14:paraId="7AA3A43C" w14:textId="77777777" w:rsidTr="00C64935">
              <w:tc>
                <w:tcPr>
                  <w:tcW w:w="1062" w:type="dxa"/>
                  <w:vAlign w:val="bottom"/>
                </w:tcPr>
                <w:p w14:paraId="31566EF7" w14:textId="37207BAA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13.06.25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5BEBCCE6" w14:textId="7435084A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17.00-17.30</w:t>
                  </w:r>
                </w:p>
              </w:tc>
              <w:tc>
                <w:tcPr>
                  <w:tcW w:w="5865" w:type="dxa"/>
                  <w:vAlign w:val="bottom"/>
                </w:tcPr>
                <w:p w14:paraId="0020853A" w14:textId="318BEF6D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Orgel-eksamens-koncert v/Li-Ying Wu</w:t>
                  </w:r>
                </w:p>
              </w:tc>
            </w:tr>
            <w:tr w:rsidR="00C64935" w:rsidRPr="00A96F30" w14:paraId="5D7D3886" w14:textId="77777777" w:rsidTr="00C64935">
              <w:tc>
                <w:tcPr>
                  <w:tcW w:w="1062" w:type="dxa"/>
                  <w:vAlign w:val="bottom"/>
                </w:tcPr>
                <w:p w14:paraId="72E08B67" w14:textId="606CFBD7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29.06.25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2B50F584" w14:textId="50065FBD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BE78F9C" w14:textId="1F93C06F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Koncert ved Mads Mathias &amp; Jacob Fischer</w:t>
                  </w:r>
                </w:p>
              </w:tc>
            </w:tr>
            <w:tr w:rsidR="00C64935" w:rsidRPr="00A96F30" w14:paraId="2CCD36C1" w14:textId="77777777" w:rsidTr="00C64935">
              <w:tc>
                <w:tcPr>
                  <w:tcW w:w="1062" w:type="dxa"/>
                  <w:vAlign w:val="bottom"/>
                </w:tcPr>
                <w:p w14:paraId="415CF175" w14:textId="4605C551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25A7F916" w14:textId="666F9F7F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11.00-14.00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380B83D4" w14:textId="6346BAA1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Nedtagning/ophængning af kunst</w:t>
                  </w:r>
                </w:p>
              </w:tc>
            </w:tr>
            <w:tr w:rsidR="00C64935" w:rsidRPr="00A96F30" w14:paraId="44F27BEB" w14:textId="77777777" w:rsidTr="00C64935">
              <w:tc>
                <w:tcPr>
                  <w:tcW w:w="1062" w:type="dxa"/>
                  <w:vAlign w:val="bottom"/>
                </w:tcPr>
                <w:p w14:paraId="57BA62AD" w14:textId="2B72971E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24687B83" w14:textId="661C3190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757234F" w14:textId="2B50DAF8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Dåb v/SBR</w:t>
                  </w:r>
                </w:p>
              </w:tc>
            </w:tr>
            <w:tr w:rsidR="00C64935" w:rsidRPr="00A96F30" w14:paraId="230830BB" w14:textId="77777777" w:rsidTr="00C64935">
              <w:tc>
                <w:tcPr>
                  <w:tcW w:w="1062" w:type="dxa"/>
                  <w:vAlign w:val="bottom"/>
                </w:tcPr>
                <w:p w14:paraId="2588C7A1" w14:textId="2134B671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0B5F3C7D" w14:textId="7E47D068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11.15-12.30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FA04872" w14:textId="2413314D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Fernisering ved Nina Bengtsen</w:t>
                  </w:r>
                </w:p>
              </w:tc>
            </w:tr>
            <w:tr w:rsidR="00C64935" w:rsidRPr="00A96F30" w14:paraId="69887B38" w14:textId="77777777" w:rsidTr="00C64935">
              <w:tc>
                <w:tcPr>
                  <w:tcW w:w="1062" w:type="dxa"/>
                  <w:vAlign w:val="bottom"/>
                </w:tcPr>
                <w:p w14:paraId="0C423E51" w14:textId="0F5712D8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645D6EBC" w14:textId="1A7AA0F8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6F6DFCCF" w14:textId="6D7DFBEB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”De flittige hænder”</w:t>
                  </w:r>
                </w:p>
              </w:tc>
            </w:tr>
            <w:tr w:rsidR="00C64935" w:rsidRPr="00A96F30" w14:paraId="1D06BFC6" w14:textId="77777777" w:rsidTr="00C64935">
              <w:tc>
                <w:tcPr>
                  <w:tcW w:w="1062" w:type="dxa"/>
                  <w:vAlign w:val="bottom"/>
                </w:tcPr>
                <w:p w14:paraId="33EC1472" w14:textId="15365E8F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02D931FC" w14:textId="61D654E9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615F387B" w14:textId="76845AFD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FDF</w:t>
                  </w:r>
                </w:p>
              </w:tc>
            </w:tr>
            <w:tr w:rsidR="000A5450" w:rsidRPr="00A96F30" w14:paraId="390484F0" w14:textId="77777777" w:rsidTr="00C64935">
              <w:tc>
                <w:tcPr>
                  <w:tcW w:w="1062" w:type="dxa"/>
                  <w:vAlign w:val="bottom"/>
                </w:tcPr>
                <w:p w14:paraId="3F79B756" w14:textId="12BC1E7B" w:rsidR="000A5450" w:rsidRDefault="000A5450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3B7B2F77" w14:textId="2FB92667" w:rsidR="000A5450" w:rsidRDefault="000A5450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7FD8BE2B" w14:textId="5119A4D3" w:rsidR="000A5450" w:rsidRDefault="00B671E2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Mogens Grønning i MHR Foreningen</w:t>
                  </w:r>
                </w:p>
              </w:tc>
            </w:tr>
            <w:tr w:rsidR="00C64935" w:rsidRPr="00A96F30" w14:paraId="025B79CA" w14:textId="77777777" w:rsidTr="00C64935">
              <w:tc>
                <w:tcPr>
                  <w:tcW w:w="1062" w:type="dxa"/>
                  <w:vAlign w:val="bottom"/>
                </w:tcPr>
                <w:p w14:paraId="1CEA3B54" w14:textId="423FB6B9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04.0</w:t>
                  </w:r>
                  <w:r w:rsidR="00D14CE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60F2D204" w14:textId="594CFDE5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E6FCEC0" w14:textId="79B519DF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Strikkecafé – HVER ONSDAG</w:t>
                  </w:r>
                </w:p>
              </w:tc>
            </w:tr>
            <w:tr w:rsidR="00C64935" w:rsidRPr="00A96F30" w14:paraId="765048F3" w14:textId="77777777" w:rsidTr="00C64935">
              <w:tc>
                <w:tcPr>
                  <w:tcW w:w="1062" w:type="dxa"/>
                  <w:vAlign w:val="bottom"/>
                </w:tcPr>
                <w:p w14:paraId="0A5BEC4A" w14:textId="33AE7E7E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03848551" w14:textId="483772A0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13.00-16.00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0DFB21E7" w14:textId="12354F93" w:rsidR="00C64935" w:rsidRPr="00A96F30" w:rsidRDefault="00C64935" w:rsidP="00C6493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Tirsdagsklubben – HVER TIRSDAG</w:t>
                  </w:r>
                </w:p>
              </w:tc>
            </w:tr>
            <w:tr w:rsidR="00C64935" w:rsidRPr="00A96F30" w14:paraId="3FECD9BC" w14:textId="77777777" w:rsidTr="00C64935">
              <w:tc>
                <w:tcPr>
                  <w:tcW w:w="1062" w:type="dxa"/>
                  <w:vAlign w:val="bottom"/>
                </w:tcPr>
                <w:p w14:paraId="0577508A" w14:textId="217D6B19" w:rsidR="00C64935" w:rsidRPr="00A96F30" w:rsidRDefault="003920CC" w:rsidP="00C649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 w:rsidR="00C649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.08.25 </w:t>
                  </w:r>
                </w:p>
              </w:tc>
              <w:tc>
                <w:tcPr>
                  <w:tcW w:w="1519" w:type="dxa"/>
                  <w:vAlign w:val="bottom"/>
                </w:tcPr>
                <w:p w14:paraId="4D597368" w14:textId="1CE921D7" w:rsidR="00C64935" w:rsidRPr="00A96F30" w:rsidRDefault="00C64935" w:rsidP="00C649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7BAD3C3D" w14:textId="3447531B" w:rsidR="00C64935" w:rsidRPr="00A96F30" w:rsidRDefault="00C64935" w:rsidP="00C649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Menighedsrådsmøde – </w:t>
                  </w:r>
                  <w:r w:rsidR="0038182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konstituerende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møde</w:t>
                  </w:r>
                  <w:r w:rsidR="001942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offentligt</w:t>
                  </w:r>
                </w:p>
              </w:tc>
            </w:tr>
          </w:tbl>
          <w:p w14:paraId="4AF8B73C" w14:textId="77777777" w:rsidR="005A5D28" w:rsidRPr="00EC2360" w:rsidRDefault="005A5D28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F2F2C" w14:textId="77777777" w:rsidR="005A5D28" w:rsidRDefault="005A5D28" w:rsidP="005A5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Kommende arrangementer:</w:t>
            </w:r>
          </w:p>
          <w:p w14:paraId="5651A471" w14:textId="77777777" w:rsidR="005A5D28" w:rsidRDefault="005A5D28" w:rsidP="005A5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1519"/>
              <w:gridCol w:w="5865"/>
            </w:tblGrid>
            <w:tr w:rsidR="0012268E" w:rsidRPr="00A96F30" w14:paraId="637F92EE" w14:textId="77777777" w:rsidTr="0012268E">
              <w:tc>
                <w:tcPr>
                  <w:tcW w:w="1062" w:type="dxa"/>
                  <w:vAlign w:val="bottom"/>
                </w:tcPr>
                <w:p w14:paraId="69288139" w14:textId="6690697D" w:rsidR="0012268E" w:rsidRDefault="0012268E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51F25554" w14:textId="43FB0B04" w:rsidR="0012268E" w:rsidRDefault="00E3026E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8C04763" w14:textId="6FFCABC5" w:rsidR="0012268E" w:rsidRDefault="00E3026E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Dåb v/SBR</w:t>
                  </w:r>
                </w:p>
              </w:tc>
            </w:tr>
            <w:tr w:rsidR="006544B7" w:rsidRPr="00A96F30" w14:paraId="1057615E" w14:textId="77777777" w:rsidTr="0012268E">
              <w:tc>
                <w:tcPr>
                  <w:tcW w:w="1062" w:type="dxa"/>
                  <w:vAlign w:val="bottom"/>
                </w:tcPr>
                <w:p w14:paraId="4C5FC4A4" w14:textId="7DBEDFCC" w:rsidR="006544B7" w:rsidRDefault="00B76516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17.08.2</w:t>
                  </w:r>
                  <w:r w:rsidR="006079AF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10794C2" w14:textId="20C12B9D" w:rsidR="006544B7" w:rsidRDefault="006079AF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09.30</w:t>
                  </w:r>
                </w:p>
              </w:tc>
              <w:tc>
                <w:tcPr>
                  <w:tcW w:w="5865" w:type="dxa"/>
                  <w:vAlign w:val="bottom"/>
                </w:tcPr>
                <w:p w14:paraId="6AE28D66" w14:textId="150D5263" w:rsidR="006544B7" w:rsidRDefault="006079AF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Morgensang – HVER SØNDAG</w:t>
                  </w:r>
                </w:p>
              </w:tc>
            </w:tr>
            <w:tr w:rsidR="00822AE4" w:rsidRPr="00A96F30" w14:paraId="7276E278" w14:textId="77777777" w:rsidTr="00AC4EA7">
              <w:tc>
                <w:tcPr>
                  <w:tcW w:w="1062" w:type="dxa"/>
                  <w:vAlign w:val="bottom"/>
                </w:tcPr>
                <w:p w14:paraId="37A26416" w14:textId="480AE928" w:rsidR="00822AE4" w:rsidRDefault="00DC24CA" w:rsidP="00822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822AE4">
                    <w:rPr>
                      <w:rFonts w:ascii="Arial" w:hAnsi="Arial" w:cs="Arial"/>
                      <w:sz w:val="20"/>
                      <w:szCs w:val="20"/>
                    </w:rPr>
                    <w:t>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6BE66513" w14:textId="4819AD49" w:rsidR="00822AE4" w:rsidRDefault="00822AE4" w:rsidP="00822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00C075E1" w14:textId="1C199BCB" w:rsidR="00822AE4" w:rsidRDefault="00822AE4" w:rsidP="005E1E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”De flittige hænder”</w:t>
                  </w:r>
                </w:p>
              </w:tc>
            </w:tr>
            <w:tr w:rsidR="00290F3B" w:rsidRPr="00A96F30" w14:paraId="229C5440" w14:textId="77777777" w:rsidTr="0012268E">
              <w:tc>
                <w:tcPr>
                  <w:tcW w:w="1062" w:type="dxa"/>
                  <w:vAlign w:val="bottom"/>
                </w:tcPr>
                <w:p w14:paraId="4D4248BA" w14:textId="61322527" w:rsidR="00290F3B" w:rsidRDefault="00290F3B" w:rsidP="00290F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02ECF139" w14:textId="5BC82F72" w:rsidR="00290F3B" w:rsidRDefault="00290F3B" w:rsidP="00290F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6EECF87" w14:textId="29D0FFEF" w:rsidR="00290F3B" w:rsidRDefault="00290F3B" w:rsidP="00290F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 Levende Sthene – HVER MANDAG (øveaften)</w:t>
                  </w:r>
                </w:p>
              </w:tc>
            </w:tr>
            <w:tr w:rsidR="00392B59" w:rsidRPr="00A96F30" w14:paraId="50CB0E2E" w14:textId="77777777" w:rsidTr="0012268E">
              <w:tc>
                <w:tcPr>
                  <w:tcW w:w="1062" w:type="dxa"/>
                  <w:vAlign w:val="bottom"/>
                </w:tcPr>
                <w:p w14:paraId="7BF5970A" w14:textId="6427850F" w:rsidR="00392B59" w:rsidRDefault="00392B59" w:rsidP="00392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AC4C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7B06793" w14:textId="2C744CA7" w:rsidR="00392B59" w:rsidRDefault="00392B59" w:rsidP="00392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13.00-16.00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65823F80" w14:textId="04AD7F22" w:rsidR="00392B59" w:rsidRDefault="00392B59" w:rsidP="00392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Tirsdagsklubben – HVER TIRSDAG</w:t>
                  </w:r>
                </w:p>
              </w:tc>
            </w:tr>
            <w:tr w:rsidR="00AC4CF1" w:rsidRPr="00A96F30" w14:paraId="561BBFD7" w14:textId="77777777" w:rsidTr="0012268E">
              <w:tc>
                <w:tcPr>
                  <w:tcW w:w="1062" w:type="dxa"/>
                  <w:vAlign w:val="bottom"/>
                </w:tcPr>
                <w:p w14:paraId="4CED666B" w14:textId="10A74453" w:rsidR="00AC4CF1" w:rsidRDefault="00BD71B6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 w:rsidR="00AC4C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AC4C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4A7EFCFF" w14:textId="75339EED" w:rsidR="00AC4CF1" w:rsidRDefault="00AC4CF1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04BCB295" w14:textId="5864ED85" w:rsidR="00AC4CF1" w:rsidRDefault="00AC4CF1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Strikkecafé – HVER ONSDAG</w:t>
                  </w:r>
                </w:p>
              </w:tc>
            </w:tr>
            <w:tr w:rsidR="00BD71B6" w:rsidRPr="00A96F30" w14:paraId="41C614F0" w14:textId="77777777" w:rsidTr="0012268E">
              <w:tc>
                <w:tcPr>
                  <w:tcW w:w="1062" w:type="dxa"/>
                  <w:vAlign w:val="bottom"/>
                </w:tcPr>
                <w:p w14:paraId="3AC33734" w14:textId="203B9F5F" w:rsidR="00BD71B6" w:rsidRDefault="00BD71B6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6E2993F7" w14:textId="03AEB0C3" w:rsidR="00BD71B6" w:rsidRDefault="00D146C4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14.00-16.00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4C1E4EE9" w14:textId="2BFE8862" w:rsidR="00BD71B6" w:rsidRDefault="00D146C4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KPU (kirke- &amp; præstegårdsudvalgsmøde)</w:t>
                  </w:r>
                </w:p>
              </w:tc>
            </w:tr>
            <w:tr w:rsidR="00D146C4" w:rsidRPr="00A96F30" w14:paraId="2A37F6CD" w14:textId="77777777" w:rsidTr="0012268E">
              <w:tc>
                <w:tcPr>
                  <w:tcW w:w="1062" w:type="dxa"/>
                  <w:vAlign w:val="bottom"/>
                </w:tcPr>
                <w:p w14:paraId="7EEFE69A" w14:textId="2CD1DD63" w:rsidR="00D146C4" w:rsidRDefault="00481FF5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546EA1FF" w14:textId="3BC8DA7B" w:rsidR="00D146C4" w:rsidRDefault="00481FF5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33499DD0" w14:textId="512A2828" w:rsidR="00D146C4" w:rsidRDefault="00481FF5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Vielse </w:t>
                  </w:r>
                  <w:r w:rsidR="00A26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v/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</w:t>
                  </w:r>
                </w:p>
              </w:tc>
            </w:tr>
            <w:tr w:rsidR="00481FF5" w:rsidRPr="00A96F30" w14:paraId="4FF36469" w14:textId="77777777" w:rsidTr="0012268E">
              <w:tc>
                <w:tcPr>
                  <w:tcW w:w="1062" w:type="dxa"/>
                  <w:vAlign w:val="bottom"/>
                </w:tcPr>
                <w:p w14:paraId="40F51D71" w14:textId="5D78480A" w:rsidR="00481FF5" w:rsidRDefault="00481FF5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6773FD6" w14:textId="55D0FD6B" w:rsidR="00481FF5" w:rsidRDefault="000B3581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77D8B70D" w14:textId="7703CA25" w:rsidR="00481FF5" w:rsidRDefault="000B3581" w:rsidP="00AC4CF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FDF</w:t>
                  </w:r>
                </w:p>
              </w:tc>
            </w:tr>
            <w:tr w:rsidR="00A22189" w:rsidRPr="00A96F30" w14:paraId="0416D63D" w14:textId="77777777" w:rsidTr="0012268E">
              <w:tc>
                <w:tcPr>
                  <w:tcW w:w="1062" w:type="dxa"/>
                  <w:vAlign w:val="bottom"/>
                </w:tcPr>
                <w:p w14:paraId="311D2C71" w14:textId="24108A45" w:rsidR="00A22189" w:rsidRPr="00F02460" w:rsidRDefault="00A22189" w:rsidP="00AC4CF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26.08.25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473EA93E" w14:textId="24B87F61" w:rsidR="00A22189" w:rsidRPr="00F02460" w:rsidRDefault="00A22189" w:rsidP="00AC4CF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19.00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49EF8039" w14:textId="3759FE10" w:rsidR="00A22189" w:rsidRPr="00F02460" w:rsidRDefault="00A22189" w:rsidP="00AC4CF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Provsti- og Stiftsråd</w:t>
                  </w:r>
                  <w:r w:rsidR="00DA0ACB"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 valgmøde i Sthens Kirke</w:t>
                  </w:r>
                  <w:r w:rsidR="00847BA3"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 hvor der skal vælges et nyt provstiudvalg</w:t>
                  </w:r>
                  <w:r w:rsidR="006D20E2"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samt et medlem til Stiftsrådet</w:t>
                  </w:r>
                  <w:r w:rsidR="00741726" w:rsidRPr="00F02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90F3B" w:rsidRPr="00A96F30" w14:paraId="21A1F9E1" w14:textId="77777777" w:rsidTr="0012268E">
              <w:tc>
                <w:tcPr>
                  <w:tcW w:w="1062" w:type="dxa"/>
                  <w:vAlign w:val="bottom"/>
                </w:tcPr>
                <w:p w14:paraId="151E6DD4" w14:textId="48E65729" w:rsidR="00290F3B" w:rsidRPr="00A96F30" w:rsidRDefault="00290F3B" w:rsidP="00290F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27.08.25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4B680B46" w14:textId="47AAAD84" w:rsidR="00290F3B" w:rsidRPr="00A96F30" w:rsidRDefault="00290F3B" w:rsidP="00290F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65" w:type="dxa"/>
                  <w:vAlign w:val="bottom"/>
                </w:tcPr>
                <w:p w14:paraId="71854B2D" w14:textId="20B8DCC6" w:rsidR="00290F3B" w:rsidRPr="00A96F30" w:rsidRDefault="00290F3B" w:rsidP="00290F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Fællessang – HVER ONSDAG</w:t>
                  </w:r>
                  <w:r w:rsidR="000B35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(opstart efter sommerferien)</w:t>
                  </w:r>
                </w:p>
              </w:tc>
            </w:tr>
            <w:tr w:rsidR="00392B59" w:rsidRPr="00A96F30" w14:paraId="34877123" w14:textId="77777777" w:rsidTr="0012268E">
              <w:tc>
                <w:tcPr>
                  <w:tcW w:w="1062" w:type="dxa"/>
                  <w:vAlign w:val="bottom"/>
                </w:tcPr>
                <w:p w14:paraId="5DFC0261" w14:textId="5E59F191" w:rsidR="00392B59" w:rsidRPr="00A96F30" w:rsidRDefault="00003B2A" w:rsidP="00392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27F434AE" w14:textId="03047186" w:rsidR="00392B59" w:rsidRPr="00A96F30" w:rsidRDefault="00003B2A" w:rsidP="00392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18.00-21.00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E95D133" w14:textId="65AD7519" w:rsidR="00392B59" w:rsidRPr="00A96F30" w:rsidRDefault="00003B2A" w:rsidP="00392B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Beboermøde (Røntoften afd. 4)</w:t>
                  </w:r>
                </w:p>
              </w:tc>
            </w:tr>
            <w:tr w:rsidR="005A5D28" w:rsidRPr="00A96F30" w14:paraId="436BB8F9" w14:textId="77777777" w:rsidTr="0012268E">
              <w:tc>
                <w:tcPr>
                  <w:tcW w:w="1062" w:type="dxa"/>
                  <w:vAlign w:val="bottom"/>
                </w:tcPr>
                <w:p w14:paraId="103982D4" w14:textId="75A6ED81" w:rsidR="005A5D28" w:rsidRPr="00A96F30" w:rsidRDefault="00B15AF9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095CB052" w14:textId="118B8598" w:rsidR="005A5D28" w:rsidRPr="00A96F30" w:rsidRDefault="00B15AF9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13.50-15.20</w:t>
                  </w:r>
                </w:p>
              </w:tc>
              <w:tc>
                <w:tcPr>
                  <w:tcW w:w="5865" w:type="dxa"/>
                  <w:vAlign w:val="bottom"/>
                </w:tcPr>
                <w:p w14:paraId="43E50132" w14:textId="218B867F" w:rsidR="005A5D28" w:rsidRPr="00A96F30" w:rsidRDefault="00B15AF9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Konfirmand</w:t>
                  </w:r>
                  <w:r w:rsidR="00D643C8">
                    <w:rPr>
                      <w:rFonts w:ascii="Arial" w:hAnsi="Arial" w:cs="Arial"/>
                      <w:sz w:val="20"/>
                      <w:szCs w:val="20"/>
                    </w:rPr>
                    <w:t>opstart 2025/26</w:t>
                  </w:r>
                </w:p>
              </w:tc>
            </w:tr>
            <w:tr w:rsidR="005A5D28" w:rsidRPr="00A96F30" w14:paraId="19031213" w14:textId="77777777" w:rsidTr="0012268E">
              <w:tc>
                <w:tcPr>
                  <w:tcW w:w="1062" w:type="dxa"/>
                  <w:vAlign w:val="bottom"/>
                </w:tcPr>
                <w:p w14:paraId="16A4122F" w14:textId="7CCAC10C" w:rsidR="005A5D28" w:rsidRPr="00A96F30" w:rsidRDefault="00D643C8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2F5A53DE" w14:textId="01F125E8" w:rsidR="005A5D28" w:rsidRPr="00A96F30" w:rsidRDefault="00D643C8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17.30-19.00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3750275E" w14:textId="31FA943B" w:rsidR="005A5D28" w:rsidRPr="00A96F30" w:rsidRDefault="00D643C8" w:rsidP="005A5D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Familiegudstjeneste </w:t>
                  </w:r>
                  <w:r w:rsidR="00A262DA">
                    <w:rPr>
                      <w:rFonts w:ascii="Arial" w:hAnsi="Arial" w:cs="Arial"/>
                      <w:sz w:val="20"/>
                      <w:szCs w:val="20"/>
                    </w:rPr>
                    <w:t>v/</w:t>
                  </w:r>
                  <w:r w:rsidR="00B25DE2">
                    <w:rPr>
                      <w:rFonts w:ascii="Arial" w:hAnsi="Arial" w:cs="Arial"/>
                      <w:sz w:val="20"/>
                      <w:szCs w:val="20"/>
                    </w:rPr>
                    <w:t>ME</w:t>
                  </w:r>
                </w:p>
              </w:tc>
            </w:tr>
            <w:tr w:rsidR="00B25DE2" w:rsidRPr="00A96F30" w14:paraId="4D150556" w14:textId="77777777" w:rsidTr="0012268E">
              <w:tc>
                <w:tcPr>
                  <w:tcW w:w="1062" w:type="dxa"/>
                  <w:vAlign w:val="bottom"/>
                </w:tcPr>
                <w:p w14:paraId="25D91CF9" w14:textId="1747D37D" w:rsidR="00B25DE2" w:rsidRPr="00A96F30" w:rsidRDefault="00B25DE2" w:rsidP="00B25D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5394D88" w14:textId="2626DB20" w:rsidR="00B25DE2" w:rsidRPr="00A96F30" w:rsidRDefault="00CE470E" w:rsidP="00B25D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  <w:r w:rsidR="00B25DE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B25DE2">
                    <w:rPr>
                      <w:rFonts w:ascii="Arial" w:hAnsi="Arial" w:cs="Arial"/>
                      <w:sz w:val="20"/>
                      <w:szCs w:val="20"/>
                    </w:rPr>
                    <w:t>0-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09.30</w:t>
                  </w:r>
                </w:p>
              </w:tc>
              <w:tc>
                <w:tcPr>
                  <w:tcW w:w="5865" w:type="dxa"/>
                  <w:vAlign w:val="bottom"/>
                </w:tcPr>
                <w:p w14:paraId="52602269" w14:textId="7FED8780" w:rsidR="00B25DE2" w:rsidRPr="00A96F30" w:rsidRDefault="00B25DE2" w:rsidP="00B25D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Konfirmandopstart 2025/26</w:t>
                  </w:r>
                </w:p>
              </w:tc>
            </w:tr>
            <w:tr w:rsidR="00B54AF9" w:rsidRPr="00A96F30" w14:paraId="798A6398" w14:textId="77777777" w:rsidTr="0012268E">
              <w:tc>
                <w:tcPr>
                  <w:tcW w:w="1062" w:type="dxa"/>
                  <w:vAlign w:val="bottom"/>
                </w:tcPr>
                <w:p w14:paraId="3A7AA35D" w14:textId="7FC3632E" w:rsidR="00B54AF9" w:rsidRPr="00A96F30" w:rsidRDefault="008D67CD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0DD9E893" w14:textId="79AA1349" w:rsidR="00B54AF9" w:rsidRPr="00A96F30" w:rsidRDefault="008D67CD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11.00-15.00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7BBC154F" w14:textId="0E83CBAC" w:rsidR="00B54AF9" w:rsidRPr="00A96F30" w:rsidRDefault="008D67CD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Drop-in dåb på Kronborg – ME medvirker</w:t>
                  </w:r>
                </w:p>
              </w:tc>
            </w:tr>
            <w:tr w:rsidR="00B54AF9" w:rsidRPr="00A96F30" w14:paraId="13660AEC" w14:textId="77777777" w:rsidTr="0012268E">
              <w:tc>
                <w:tcPr>
                  <w:tcW w:w="1062" w:type="dxa"/>
                  <w:vAlign w:val="bottom"/>
                </w:tcPr>
                <w:p w14:paraId="7F310067" w14:textId="3E6C2365" w:rsidR="00B54AF9" w:rsidRDefault="00722896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5E95CE4" w14:textId="70B52351" w:rsidR="00B54AF9" w:rsidRDefault="00722896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349D58D7" w14:textId="24F13CB2" w:rsidR="00B54AF9" w:rsidRDefault="00722896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Dåb </w:t>
                  </w:r>
                  <w:r w:rsidR="00A262DA">
                    <w:rPr>
                      <w:rFonts w:ascii="Arial" w:hAnsi="Arial" w:cs="Arial"/>
                      <w:sz w:val="20"/>
                      <w:szCs w:val="20"/>
                    </w:rPr>
                    <w:t>v/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</w:t>
                  </w:r>
                </w:p>
              </w:tc>
            </w:tr>
            <w:tr w:rsidR="00B54AF9" w:rsidRPr="00A96F30" w14:paraId="3E0B5CF1" w14:textId="77777777" w:rsidTr="0012268E">
              <w:tc>
                <w:tcPr>
                  <w:tcW w:w="1062" w:type="dxa"/>
                  <w:vAlign w:val="bottom"/>
                </w:tcPr>
                <w:p w14:paraId="1FEAD10A" w14:textId="77777777" w:rsidR="00B54AF9" w:rsidRDefault="00722896" w:rsidP="00B54A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16.09.25-</w:t>
                  </w:r>
                </w:p>
                <w:p w14:paraId="246C6884" w14:textId="633484F1" w:rsidR="00722896" w:rsidRDefault="00722896" w:rsidP="00B54A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6DF26286" w14:textId="7F43E473" w:rsidR="00B54AF9" w:rsidRDefault="00B54AF9" w:rsidP="00B54A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65" w:type="dxa"/>
                  <w:vAlign w:val="bottom"/>
                </w:tcPr>
                <w:p w14:paraId="06BA8EF7" w14:textId="4070A05F" w:rsidR="00B54AF9" w:rsidRDefault="00722896" w:rsidP="00B54AF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Præsterne på provstitur til Lund</w:t>
                  </w:r>
                </w:p>
              </w:tc>
            </w:tr>
            <w:tr w:rsidR="00B54AF9" w:rsidRPr="00A96F30" w14:paraId="1300902F" w14:textId="77777777" w:rsidTr="0012268E">
              <w:tc>
                <w:tcPr>
                  <w:tcW w:w="1062" w:type="dxa"/>
                  <w:vAlign w:val="bottom"/>
                </w:tcPr>
                <w:p w14:paraId="4D1BADA3" w14:textId="77B9D5EB" w:rsidR="00B54AF9" w:rsidRPr="00A96F30" w:rsidRDefault="006C4DEF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39E123F3" w14:textId="37A247A3" w:rsidR="00B54AF9" w:rsidRPr="00A96F30" w:rsidRDefault="003855FA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18.00-21.00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0D2D0409" w14:textId="529F8070" w:rsidR="00B54AF9" w:rsidRPr="00A96F30" w:rsidRDefault="003855FA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Beboermøde (Røntoften afd. 1)</w:t>
                  </w:r>
                </w:p>
              </w:tc>
            </w:tr>
            <w:tr w:rsidR="005F6103" w:rsidRPr="00A96F30" w14:paraId="174FE333" w14:textId="77777777" w:rsidTr="0012268E">
              <w:tc>
                <w:tcPr>
                  <w:tcW w:w="1062" w:type="dxa"/>
                  <w:vAlign w:val="bottom"/>
                </w:tcPr>
                <w:p w14:paraId="40B24598" w14:textId="1B2AB8DC" w:rsidR="005F6103" w:rsidRDefault="005F6103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224ACE4" w14:textId="1FE720B9" w:rsidR="005F6103" w:rsidRDefault="005F6103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12.00-14.30</w:t>
                  </w:r>
                </w:p>
              </w:tc>
              <w:tc>
                <w:tcPr>
                  <w:tcW w:w="5865" w:type="dxa"/>
                  <w:vAlign w:val="bottom"/>
                </w:tcPr>
                <w:p w14:paraId="2409640C" w14:textId="24A12D3A" w:rsidR="005F6103" w:rsidRDefault="005F6103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Seniorklubben</w:t>
                  </w:r>
                </w:p>
              </w:tc>
            </w:tr>
            <w:tr w:rsidR="00B54AF9" w:rsidRPr="00A96F30" w14:paraId="4C24CEE6" w14:textId="77777777" w:rsidTr="0012268E">
              <w:tc>
                <w:tcPr>
                  <w:tcW w:w="1062" w:type="dxa"/>
                  <w:vAlign w:val="bottom"/>
                </w:tcPr>
                <w:p w14:paraId="167B408F" w14:textId="52E0EE88" w:rsidR="00B54AF9" w:rsidRPr="00A96F30" w:rsidRDefault="003855FA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11686AB8" w14:textId="1387FF3A" w:rsidR="00B54AF9" w:rsidRPr="00A96F30" w:rsidRDefault="00A262DA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6DD2D43B" w14:textId="026C49BF" w:rsidR="00B54AF9" w:rsidRPr="00A96F30" w:rsidRDefault="00A262DA" w:rsidP="00B54A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Høstgudstjeneste med dåb</w:t>
                  </w:r>
                  <w:r w:rsidR="00140124">
                    <w:rPr>
                      <w:rFonts w:ascii="Arial" w:hAnsi="Arial" w:cs="Arial"/>
                      <w:sz w:val="20"/>
                      <w:szCs w:val="20"/>
                    </w:rPr>
                    <w:t xml:space="preserve"> /S</w:t>
                  </w:r>
                  <w:r w:rsidR="005F6103">
                    <w:rPr>
                      <w:rFonts w:ascii="Arial" w:hAnsi="Arial" w:cs="Arial"/>
                      <w:sz w:val="20"/>
                      <w:szCs w:val="20"/>
                    </w:rPr>
                    <w:t>BR</w:t>
                  </w:r>
                </w:p>
              </w:tc>
            </w:tr>
            <w:tr w:rsidR="00F8500F" w:rsidRPr="00A96F30" w14:paraId="54817FC4" w14:textId="77777777" w:rsidTr="0012268E">
              <w:tc>
                <w:tcPr>
                  <w:tcW w:w="1062" w:type="dxa"/>
                  <w:vAlign w:val="bottom"/>
                </w:tcPr>
                <w:p w14:paraId="3264B4DD" w14:textId="48E29A60" w:rsidR="00F8500F" w:rsidRDefault="00F8500F" w:rsidP="005A5D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5C7B3F80" w14:textId="7EF9A7F3" w:rsidR="00F8500F" w:rsidRDefault="00C9002A" w:rsidP="005A5D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7F3FFAB2" w14:textId="45E1C624" w:rsidR="00F8500F" w:rsidRDefault="00C9002A" w:rsidP="005A5D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Aften med indhold v/Sidsel</w:t>
                  </w:r>
                  <w:r w:rsidR="0014012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Nyholm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A5D28" w:rsidRPr="00A96F30" w14:paraId="21FD21F3" w14:textId="77777777" w:rsidTr="0012268E">
              <w:tc>
                <w:tcPr>
                  <w:tcW w:w="1062" w:type="dxa"/>
                  <w:vAlign w:val="bottom"/>
                </w:tcPr>
                <w:p w14:paraId="3C60A20A" w14:textId="20F5F041" w:rsidR="005A5D28" w:rsidRPr="00A96F30" w:rsidRDefault="0019423D" w:rsidP="005A5D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25.09.25</w:t>
                  </w:r>
                </w:p>
              </w:tc>
              <w:tc>
                <w:tcPr>
                  <w:tcW w:w="1519" w:type="dxa"/>
                  <w:vAlign w:val="bottom"/>
                </w:tcPr>
                <w:p w14:paraId="62353FC2" w14:textId="1DC784EF" w:rsidR="005A5D28" w:rsidRPr="00A96F30" w:rsidRDefault="0019423D" w:rsidP="005A5D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65" w:type="dxa"/>
                  <w:vAlign w:val="bottom"/>
                </w:tcPr>
                <w:p w14:paraId="2FDBE56C" w14:textId="02DA205B" w:rsidR="005A5D28" w:rsidRPr="00A96F30" w:rsidRDefault="0019423D" w:rsidP="005A5D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 - offentligt</w:t>
                  </w:r>
                </w:p>
              </w:tc>
            </w:tr>
          </w:tbl>
          <w:p w14:paraId="0A387BD6" w14:textId="72A668CD" w:rsidR="006544B7" w:rsidRPr="00EC2360" w:rsidRDefault="006544B7" w:rsidP="00654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17B1" w:rsidRPr="00754159" w14:paraId="77573FEF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8B9" w14:textId="77777777" w:rsidR="00D433D3" w:rsidRDefault="00D433D3" w:rsidP="00580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Referat</w:t>
            </w:r>
          </w:p>
          <w:p w14:paraId="08A6855F" w14:textId="59DACF97" w:rsidR="00580345" w:rsidRPr="00E7725B" w:rsidRDefault="00580345" w:rsidP="00580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BCC" w:rsidRPr="00754159" w14:paraId="5A3A920C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3CBD64" w14:textId="77777777" w:rsidR="00262BCC" w:rsidRDefault="00262BCC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EE7" w:rsidRPr="00262BCC" w14:paraId="603B428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5B5" w14:textId="52D7B73E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6747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E142A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  <w:p w14:paraId="230A6116" w14:textId="77777777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Eventuelt</w:t>
            </w:r>
          </w:p>
        </w:tc>
      </w:tr>
      <w:tr w:rsidR="00D94EE7" w:rsidRPr="00262BCC" w14:paraId="00A08A5F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ECA" w14:textId="77777777" w:rsidR="0099647B" w:rsidRDefault="00262BCC" w:rsidP="006747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5F4345BB" w14:textId="77777777" w:rsidR="00674776" w:rsidRDefault="00000E8F" w:rsidP="003914DC">
            <w:pPr>
              <w:pStyle w:val="Listeafsni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”Begravelseskaffe” – punktet tages op på næste møde.</w:t>
            </w:r>
          </w:p>
          <w:p w14:paraId="074B4471" w14:textId="77777777" w:rsidR="00182B18" w:rsidRDefault="00182B18" w:rsidP="003914DC">
            <w:pPr>
              <w:pStyle w:val="Listeafsni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Julehjælpsudvalg </w:t>
            </w:r>
            <w:r w:rsidR="00C310C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0C7">
              <w:rPr>
                <w:rFonts w:ascii="Arial" w:hAnsi="Arial" w:cs="Arial"/>
                <w:sz w:val="20"/>
                <w:szCs w:val="20"/>
              </w:rPr>
              <w:t>punktet tages op på næste møde</w:t>
            </w:r>
          </w:p>
          <w:p w14:paraId="79CB203C" w14:textId="3956BCB2" w:rsidR="00C310C7" w:rsidRPr="003914DC" w:rsidRDefault="00351F91" w:rsidP="003914DC">
            <w:pPr>
              <w:pStyle w:val="Listeafsni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Kirkeværgen kunne meddele, at p</w:t>
            </w:r>
            <w:r w:rsidR="00C310C7">
              <w:rPr>
                <w:rFonts w:ascii="Arial" w:hAnsi="Arial" w:cs="Arial"/>
                <w:sz w:val="20"/>
                <w:szCs w:val="20"/>
              </w:rPr>
              <w:t>ræstetavlen</w:t>
            </w:r>
            <w:r>
              <w:rPr>
                <w:rFonts w:ascii="Arial" w:hAnsi="Arial" w:cs="Arial"/>
                <w:sz w:val="20"/>
                <w:szCs w:val="20"/>
              </w:rPr>
              <w:t xml:space="preserve"> i våbenhuset</w:t>
            </w:r>
            <w:r w:rsidR="00C310C7">
              <w:rPr>
                <w:rFonts w:ascii="Arial" w:hAnsi="Arial" w:cs="Arial"/>
                <w:sz w:val="20"/>
                <w:szCs w:val="20"/>
              </w:rPr>
              <w:t xml:space="preserve"> snart </w:t>
            </w:r>
            <w:r>
              <w:rPr>
                <w:rFonts w:ascii="Arial" w:hAnsi="Arial" w:cs="Arial"/>
                <w:sz w:val="20"/>
                <w:szCs w:val="20"/>
              </w:rPr>
              <w:t xml:space="preserve">bliver </w:t>
            </w:r>
            <w:r w:rsidR="00C310C7">
              <w:rPr>
                <w:rFonts w:ascii="Arial" w:hAnsi="Arial" w:cs="Arial"/>
                <w:sz w:val="20"/>
                <w:szCs w:val="20"/>
              </w:rPr>
              <w:t>opdateret</w:t>
            </w:r>
            <w:r w:rsidR="008B0A9B">
              <w:rPr>
                <w:rFonts w:ascii="Arial" w:hAnsi="Arial" w:cs="Arial"/>
                <w:sz w:val="20"/>
                <w:szCs w:val="20"/>
              </w:rPr>
              <w:t xml:space="preserve"> med </w:t>
            </w:r>
            <w:r w:rsidR="00D45DE9">
              <w:rPr>
                <w:rFonts w:ascii="Arial" w:hAnsi="Arial" w:cs="Arial"/>
                <w:sz w:val="20"/>
                <w:szCs w:val="20"/>
              </w:rPr>
              <w:t xml:space="preserve">dato for </w:t>
            </w:r>
            <w:r w:rsidR="008B0A9B">
              <w:rPr>
                <w:rFonts w:ascii="Arial" w:hAnsi="Arial" w:cs="Arial"/>
                <w:sz w:val="20"/>
                <w:szCs w:val="20"/>
              </w:rPr>
              <w:t>afgående</w:t>
            </w:r>
            <w:r w:rsidR="00D45DE9">
              <w:rPr>
                <w:rFonts w:ascii="Arial" w:hAnsi="Arial" w:cs="Arial"/>
                <w:sz w:val="20"/>
                <w:szCs w:val="20"/>
              </w:rPr>
              <w:t xml:space="preserve"> præst</w:t>
            </w:r>
            <w:r w:rsidR="008B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DE9">
              <w:rPr>
                <w:rFonts w:ascii="Arial" w:hAnsi="Arial" w:cs="Arial"/>
                <w:sz w:val="20"/>
                <w:szCs w:val="20"/>
              </w:rPr>
              <w:t>samt</w:t>
            </w:r>
            <w:r w:rsidR="008B0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DE9">
              <w:rPr>
                <w:rFonts w:ascii="Arial" w:hAnsi="Arial" w:cs="Arial"/>
                <w:sz w:val="20"/>
                <w:szCs w:val="20"/>
              </w:rPr>
              <w:t xml:space="preserve">navn og dato for </w:t>
            </w:r>
            <w:r>
              <w:rPr>
                <w:rFonts w:ascii="Arial" w:hAnsi="Arial" w:cs="Arial"/>
                <w:sz w:val="20"/>
                <w:szCs w:val="20"/>
              </w:rPr>
              <w:t xml:space="preserve">vores </w:t>
            </w:r>
            <w:r w:rsidR="008B0A9B">
              <w:rPr>
                <w:rFonts w:ascii="Arial" w:hAnsi="Arial" w:cs="Arial"/>
                <w:sz w:val="20"/>
                <w:szCs w:val="20"/>
              </w:rPr>
              <w:t>ny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B0A9B">
              <w:rPr>
                <w:rFonts w:ascii="Arial" w:hAnsi="Arial" w:cs="Arial"/>
                <w:sz w:val="20"/>
                <w:szCs w:val="20"/>
              </w:rPr>
              <w:t xml:space="preserve"> præst.</w:t>
            </w:r>
          </w:p>
        </w:tc>
      </w:tr>
      <w:tr w:rsidR="00D94EE7" w:rsidRPr="00754159" w14:paraId="6E891B64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E919A2" w14:textId="77777777" w:rsidR="00D94EE7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A79656" w14:textId="77777777" w:rsidR="00E817B1" w:rsidRDefault="00E817B1" w:rsidP="00E817B1"/>
    <w:p w14:paraId="263F35D7" w14:textId="2D54EDE4" w:rsidR="00740A4E" w:rsidRDefault="00E817B1" w:rsidP="00DA1713">
      <w:r w:rsidRPr="002B06BF">
        <w:rPr>
          <w:rFonts w:ascii="Arial" w:hAnsi="Arial" w:cs="Arial"/>
          <w:sz w:val="20"/>
          <w:szCs w:val="20"/>
        </w:rPr>
        <w:t>Mødet sluttede:</w:t>
      </w:r>
      <w:r>
        <w:rPr>
          <w:rFonts w:ascii="Arial" w:hAnsi="Arial" w:cs="Arial"/>
          <w:sz w:val="20"/>
          <w:szCs w:val="20"/>
        </w:rPr>
        <w:t xml:space="preserve"> </w:t>
      </w:r>
      <w:r w:rsidR="0031284B">
        <w:rPr>
          <w:rFonts w:ascii="Arial" w:hAnsi="Arial" w:cs="Arial"/>
          <w:sz w:val="20"/>
          <w:szCs w:val="20"/>
        </w:rPr>
        <w:t>Kl. 20.25</w:t>
      </w:r>
      <w:r w:rsidR="00BF044B">
        <w:rPr>
          <w:rFonts w:ascii="Arial" w:hAnsi="Arial" w:cs="Arial"/>
          <w:sz w:val="20"/>
          <w:szCs w:val="20"/>
        </w:rPr>
        <w:tab/>
      </w:r>
      <w:r w:rsidRPr="002B06BF">
        <w:rPr>
          <w:rFonts w:ascii="Arial" w:hAnsi="Arial" w:cs="Arial"/>
          <w:sz w:val="20"/>
          <w:szCs w:val="20"/>
        </w:rPr>
        <w:tab/>
        <w:t xml:space="preserve">Referent: </w:t>
      </w:r>
      <w:r w:rsidR="0031284B">
        <w:rPr>
          <w:rFonts w:ascii="Arial" w:hAnsi="Arial" w:cs="Arial"/>
          <w:sz w:val="20"/>
          <w:szCs w:val="20"/>
        </w:rPr>
        <w:t>Kirsten E Japp</w:t>
      </w:r>
    </w:p>
    <w:sectPr w:rsidR="00740A4E" w:rsidSect="00DE142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58C6" w14:textId="77777777" w:rsidR="007F5A13" w:rsidRDefault="007F5A13" w:rsidP="0076591F">
      <w:r>
        <w:separator/>
      </w:r>
    </w:p>
  </w:endnote>
  <w:endnote w:type="continuationSeparator" w:id="0">
    <w:p w14:paraId="57DB3171" w14:textId="77777777" w:rsidR="007F5A13" w:rsidRDefault="007F5A13" w:rsidP="0076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3BC4" w14:textId="77777777" w:rsidR="007F5A13" w:rsidRDefault="007F5A13" w:rsidP="0076591F">
      <w:r>
        <w:separator/>
      </w:r>
    </w:p>
  </w:footnote>
  <w:footnote w:type="continuationSeparator" w:id="0">
    <w:p w14:paraId="6B53C316" w14:textId="77777777" w:rsidR="007F5A13" w:rsidRDefault="007F5A13" w:rsidP="0076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E02D" w14:textId="03F9F510" w:rsidR="0076591F" w:rsidRPr="00BB737F" w:rsidRDefault="0076591F" w:rsidP="0076591F">
    <w:pPr>
      <w:pStyle w:val="Sidehoved"/>
      <w:rPr>
        <w:rFonts w:ascii="Arial" w:hAnsi="Arial" w:cs="Arial"/>
      </w:rPr>
    </w:pPr>
    <w:r w:rsidRPr="00820208"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 xml:space="preserve"> </w:t>
    </w:r>
    <w:r w:rsidRPr="00820208">
      <w:rPr>
        <w:rFonts w:ascii="Arial" w:hAnsi="Arial" w:cs="Arial"/>
      </w:rPr>
      <w:t xml:space="preserve">                                                      Nr. </w:t>
    </w:r>
    <w:r w:rsidR="007C738D">
      <w:rPr>
        <w:rFonts w:ascii="Arial" w:hAnsi="Arial" w:cs="Arial"/>
      </w:rPr>
      <w:t>8</w:t>
    </w:r>
    <w:r w:rsidR="00C40ECF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820208">
      <w:rPr>
        <w:rFonts w:ascii="Arial" w:hAnsi="Arial" w:cs="Arial"/>
      </w:rPr>
      <w:t xml:space="preserve"> </w:t>
    </w:r>
    <w:r w:rsidR="00C40ECF">
      <w:rPr>
        <w:rFonts w:ascii="Arial" w:hAnsi="Arial" w:cs="Arial"/>
      </w:rPr>
      <w:t>1</w:t>
    </w:r>
    <w:r w:rsidR="007C738D">
      <w:rPr>
        <w:rFonts w:ascii="Arial" w:hAnsi="Arial" w:cs="Arial"/>
      </w:rPr>
      <w:t>4</w:t>
    </w:r>
    <w:r>
      <w:rPr>
        <w:rFonts w:ascii="Arial" w:hAnsi="Arial" w:cs="Arial"/>
      </w:rPr>
      <w:t>.</w:t>
    </w:r>
    <w:r w:rsidR="00822139">
      <w:rPr>
        <w:rFonts w:ascii="Arial" w:hAnsi="Arial" w:cs="Arial"/>
      </w:rPr>
      <w:t xml:space="preserve"> </w:t>
    </w:r>
    <w:r w:rsidR="007C738D">
      <w:rPr>
        <w:rFonts w:ascii="Arial" w:hAnsi="Arial" w:cs="Arial"/>
      </w:rPr>
      <w:t>august</w:t>
    </w:r>
    <w:r>
      <w:rPr>
        <w:rFonts w:ascii="Arial" w:hAnsi="Arial" w:cs="Arial"/>
      </w:rPr>
      <w:t xml:space="preserve"> 2025</w:t>
    </w:r>
  </w:p>
  <w:p w14:paraId="76CC04C6" w14:textId="77777777" w:rsidR="0076591F" w:rsidRDefault="0076591F">
    <w:pPr>
      <w:pStyle w:val="Sidehoved"/>
    </w:pPr>
  </w:p>
  <w:p w14:paraId="0BE00563" w14:textId="77777777" w:rsidR="0076591F" w:rsidRDefault="007659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7338"/>
    <w:multiLevelType w:val="hybridMultilevel"/>
    <w:tmpl w:val="24D434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31E1"/>
    <w:multiLevelType w:val="hybridMultilevel"/>
    <w:tmpl w:val="C1BA7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8AE"/>
    <w:multiLevelType w:val="hybridMultilevel"/>
    <w:tmpl w:val="67DA6E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534"/>
    <w:multiLevelType w:val="hybridMultilevel"/>
    <w:tmpl w:val="3C026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465B"/>
    <w:multiLevelType w:val="hybridMultilevel"/>
    <w:tmpl w:val="AB9E42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4D7D"/>
    <w:multiLevelType w:val="hybridMultilevel"/>
    <w:tmpl w:val="4112E0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4A75"/>
    <w:multiLevelType w:val="hybridMultilevel"/>
    <w:tmpl w:val="74B4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2BCD"/>
    <w:multiLevelType w:val="hybridMultilevel"/>
    <w:tmpl w:val="BA4C70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E690C"/>
    <w:multiLevelType w:val="hybridMultilevel"/>
    <w:tmpl w:val="50C87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C1080"/>
    <w:multiLevelType w:val="hybridMultilevel"/>
    <w:tmpl w:val="5D90E954"/>
    <w:lvl w:ilvl="0" w:tplc="6AB2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BD3"/>
    <w:multiLevelType w:val="hybridMultilevel"/>
    <w:tmpl w:val="D2F461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6567">
    <w:abstractNumId w:val="2"/>
  </w:num>
  <w:num w:numId="2" w16cid:durableId="172690381">
    <w:abstractNumId w:val="4"/>
  </w:num>
  <w:num w:numId="3" w16cid:durableId="1448768514">
    <w:abstractNumId w:val="7"/>
  </w:num>
  <w:num w:numId="4" w16cid:durableId="161361688">
    <w:abstractNumId w:val="3"/>
  </w:num>
  <w:num w:numId="5" w16cid:durableId="816805998">
    <w:abstractNumId w:val="1"/>
  </w:num>
  <w:num w:numId="6" w16cid:durableId="1868981019">
    <w:abstractNumId w:val="8"/>
  </w:num>
  <w:num w:numId="7" w16cid:durableId="1338463392">
    <w:abstractNumId w:val="9"/>
  </w:num>
  <w:num w:numId="8" w16cid:durableId="1246842852">
    <w:abstractNumId w:val="5"/>
  </w:num>
  <w:num w:numId="9" w16cid:durableId="1047799853">
    <w:abstractNumId w:val="5"/>
  </w:num>
  <w:num w:numId="10" w16cid:durableId="415396307">
    <w:abstractNumId w:val="5"/>
  </w:num>
  <w:num w:numId="11" w16cid:durableId="725950283">
    <w:abstractNumId w:val="6"/>
  </w:num>
  <w:num w:numId="12" w16cid:durableId="1236817088">
    <w:abstractNumId w:val="0"/>
  </w:num>
  <w:num w:numId="13" w16cid:durableId="902906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AC"/>
    <w:rsid w:val="00000E8F"/>
    <w:rsid w:val="00001931"/>
    <w:rsid w:val="00003B2A"/>
    <w:rsid w:val="000047C5"/>
    <w:rsid w:val="00016DA5"/>
    <w:rsid w:val="00016F86"/>
    <w:rsid w:val="000172AD"/>
    <w:rsid w:val="000256A7"/>
    <w:rsid w:val="00026D9A"/>
    <w:rsid w:val="00027A24"/>
    <w:rsid w:val="00032066"/>
    <w:rsid w:val="0003565C"/>
    <w:rsid w:val="00037F8F"/>
    <w:rsid w:val="00042E4C"/>
    <w:rsid w:val="0005347D"/>
    <w:rsid w:val="00054E10"/>
    <w:rsid w:val="00062BC8"/>
    <w:rsid w:val="000722E7"/>
    <w:rsid w:val="00074605"/>
    <w:rsid w:val="00093892"/>
    <w:rsid w:val="000975F8"/>
    <w:rsid w:val="000A5450"/>
    <w:rsid w:val="000B3581"/>
    <w:rsid w:val="000B7B80"/>
    <w:rsid w:val="000C2AD8"/>
    <w:rsid w:val="000D129E"/>
    <w:rsid w:val="000D375F"/>
    <w:rsid w:val="000D3DF6"/>
    <w:rsid w:val="000D778E"/>
    <w:rsid w:val="000E2DE4"/>
    <w:rsid w:val="000F1F2B"/>
    <w:rsid w:val="000F1F5E"/>
    <w:rsid w:val="001003F6"/>
    <w:rsid w:val="00100E57"/>
    <w:rsid w:val="00102A97"/>
    <w:rsid w:val="00103598"/>
    <w:rsid w:val="001062A3"/>
    <w:rsid w:val="001203D7"/>
    <w:rsid w:val="0012268E"/>
    <w:rsid w:val="001231CC"/>
    <w:rsid w:val="001332D1"/>
    <w:rsid w:val="00136E86"/>
    <w:rsid w:val="00140124"/>
    <w:rsid w:val="001461F5"/>
    <w:rsid w:val="00147958"/>
    <w:rsid w:val="00153626"/>
    <w:rsid w:val="0016137F"/>
    <w:rsid w:val="00175E53"/>
    <w:rsid w:val="00182B18"/>
    <w:rsid w:val="00186297"/>
    <w:rsid w:val="00191809"/>
    <w:rsid w:val="0019423D"/>
    <w:rsid w:val="00194525"/>
    <w:rsid w:val="00194A87"/>
    <w:rsid w:val="001A0B7A"/>
    <w:rsid w:val="001A4592"/>
    <w:rsid w:val="001B1C27"/>
    <w:rsid w:val="001B4C03"/>
    <w:rsid w:val="001B4E39"/>
    <w:rsid w:val="001B603B"/>
    <w:rsid w:val="001B639C"/>
    <w:rsid w:val="001B6DF0"/>
    <w:rsid w:val="001D0E46"/>
    <w:rsid w:val="001F1E39"/>
    <w:rsid w:val="001F7723"/>
    <w:rsid w:val="00201184"/>
    <w:rsid w:val="00201617"/>
    <w:rsid w:val="00205A5A"/>
    <w:rsid w:val="002227A7"/>
    <w:rsid w:val="0022475B"/>
    <w:rsid w:val="00224E78"/>
    <w:rsid w:val="002275FF"/>
    <w:rsid w:val="00227F39"/>
    <w:rsid w:val="00236597"/>
    <w:rsid w:val="00236FFC"/>
    <w:rsid w:val="00240DA2"/>
    <w:rsid w:val="002461EF"/>
    <w:rsid w:val="00253DB2"/>
    <w:rsid w:val="002551D2"/>
    <w:rsid w:val="00257DEF"/>
    <w:rsid w:val="00262BCC"/>
    <w:rsid w:val="00267FB9"/>
    <w:rsid w:val="00270038"/>
    <w:rsid w:val="00274823"/>
    <w:rsid w:val="00277FF4"/>
    <w:rsid w:val="00290F3B"/>
    <w:rsid w:val="00295F99"/>
    <w:rsid w:val="002A4009"/>
    <w:rsid w:val="002A521C"/>
    <w:rsid w:val="002A7AEB"/>
    <w:rsid w:val="002B630B"/>
    <w:rsid w:val="002C090B"/>
    <w:rsid w:val="002C4CB3"/>
    <w:rsid w:val="002D2C19"/>
    <w:rsid w:val="002D540C"/>
    <w:rsid w:val="002E604C"/>
    <w:rsid w:val="002F00F4"/>
    <w:rsid w:val="002F194B"/>
    <w:rsid w:val="002F576A"/>
    <w:rsid w:val="00300B8C"/>
    <w:rsid w:val="00303562"/>
    <w:rsid w:val="003116D8"/>
    <w:rsid w:val="0031284B"/>
    <w:rsid w:val="00315AA9"/>
    <w:rsid w:val="0032001A"/>
    <w:rsid w:val="0032294D"/>
    <w:rsid w:val="003319E1"/>
    <w:rsid w:val="00331CAC"/>
    <w:rsid w:val="003425AD"/>
    <w:rsid w:val="003458A0"/>
    <w:rsid w:val="003505D7"/>
    <w:rsid w:val="00351F91"/>
    <w:rsid w:val="003533BC"/>
    <w:rsid w:val="00354F98"/>
    <w:rsid w:val="0036049C"/>
    <w:rsid w:val="00364B08"/>
    <w:rsid w:val="00381826"/>
    <w:rsid w:val="003826A2"/>
    <w:rsid w:val="003855FA"/>
    <w:rsid w:val="00387EC1"/>
    <w:rsid w:val="003914DC"/>
    <w:rsid w:val="003920CC"/>
    <w:rsid w:val="0039293D"/>
    <w:rsid w:val="00392B59"/>
    <w:rsid w:val="003961B5"/>
    <w:rsid w:val="003A5F9C"/>
    <w:rsid w:val="003B67F5"/>
    <w:rsid w:val="003B6C72"/>
    <w:rsid w:val="003C53A8"/>
    <w:rsid w:val="003C69A6"/>
    <w:rsid w:val="003D06F8"/>
    <w:rsid w:val="003D1AED"/>
    <w:rsid w:val="003D4230"/>
    <w:rsid w:val="003E1889"/>
    <w:rsid w:val="003E2A0F"/>
    <w:rsid w:val="003E3FA4"/>
    <w:rsid w:val="003F669F"/>
    <w:rsid w:val="00402E79"/>
    <w:rsid w:val="004201BB"/>
    <w:rsid w:val="00433EF5"/>
    <w:rsid w:val="0043466F"/>
    <w:rsid w:val="00442994"/>
    <w:rsid w:val="004450F2"/>
    <w:rsid w:val="00446EE6"/>
    <w:rsid w:val="00461546"/>
    <w:rsid w:val="00463CC3"/>
    <w:rsid w:val="00466DEC"/>
    <w:rsid w:val="004678C9"/>
    <w:rsid w:val="00473626"/>
    <w:rsid w:val="004808C7"/>
    <w:rsid w:val="00481FF5"/>
    <w:rsid w:val="00482D56"/>
    <w:rsid w:val="00491EE9"/>
    <w:rsid w:val="00492265"/>
    <w:rsid w:val="00492D1B"/>
    <w:rsid w:val="004944BB"/>
    <w:rsid w:val="004956AE"/>
    <w:rsid w:val="004A15A4"/>
    <w:rsid w:val="004A1F2A"/>
    <w:rsid w:val="004A6A54"/>
    <w:rsid w:val="004B6A48"/>
    <w:rsid w:val="004C1EF3"/>
    <w:rsid w:val="004C4320"/>
    <w:rsid w:val="004C4446"/>
    <w:rsid w:val="004D0D34"/>
    <w:rsid w:val="004D1A36"/>
    <w:rsid w:val="004D2CDF"/>
    <w:rsid w:val="004D707C"/>
    <w:rsid w:val="004E1D11"/>
    <w:rsid w:val="004F3B84"/>
    <w:rsid w:val="004F5296"/>
    <w:rsid w:val="0051318E"/>
    <w:rsid w:val="00526F92"/>
    <w:rsid w:val="005364E4"/>
    <w:rsid w:val="00537753"/>
    <w:rsid w:val="005649A1"/>
    <w:rsid w:val="005666CE"/>
    <w:rsid w:val="005703AA"/>
    <w:rsid w:val="00571D27"/>
    <w:rsid w:val="005748DD"/>
    <w:rsid w:val="00580345"/>
    <w:rsid w:val="005917A9"/>
    <w:rsid w:val="00592B11"/>
    <w:rsid w:val="005A253F"/>
    <w:rsid w:val="005A5D28"/>
    <w:rsid w:val="005A7C29"/>
    <w:rsid w:val="005B040A"/>
    <w:rsid w:val="005B1D28"/>
    <w:rsid w:val="005C6624"/>
    <w:rsid w:val="005D22CB"/>
    <w:rsid w:val="005E1E16"/>
    <w:rsid w:val="005E286C"/>
    <w:rsid w:val="005E7393"/>
    <w:rsid w:val="005F6103"/>
    <w:rsid w:val="00605608"/>
    <w:rsid w:val="006079AF"/>
    <w:rsid w:val="00610AA1"/>
    <w:rsid w:val="00614540"/>
    <w:rsid w:val="00620EAD"/>
    <w:rsid w:val="00620FF9"/>
    <w:rsid w:val="00624FDC"/>
    <w:rsid w:val="006314D5"/>
    <w:rsid w:val="00642DAE"/>
    <w:rsid w:val="006456C8"/>
    <w:rsid w:val="006467FC"/>
    <w:rsid w:val="00651818"/>
    <w:rsid w:val="006544B7"/>
    <w:rsid w:val="00664BC5"/>
    <w:rsid w:val="00667C5E"/>
    <w:rsid w:val="00674776"/>
    <w:rsid w:val="00675389"/>
    <w:rsid w:val="00683626"/>
    <w:rsid w:val="00692C37"/>
    <w:rsid w:val="00693C14"/>
    <w:rsid w:val="00694EBD"/>
    <w:rsid w:val="00697965"/>
    <w:rsid w:val="006A006A"/>
    <w:rsid w:val="006A2313"/>
    <w:rsid w:val="006A56E5"/>
    <w:rsid w:val="006A6B8B"/>
    <w:rsid w:val="006B43A2"/>
    <w:rsid w:val="006B64C8"/>
    <w:rsid w:val="006C42BB"/>
    <w:rsid w:val="006C4DEF"/>
    <w:rsid w:val="006C5780"/>
    <w:rsid w:val="006C5CC3"/>
    <w:rsid w:val="006D20E2"/>
    <w:rsid w:val="006D6F48"/>
    <w:rsid w:val="006F4AB9"/>
    <w:rsid w:val="006F5314"/>
    <w:rsid w:val="006F61EE"/>
    <w:rsid w:val="00703BB4"/>
    <w:rsid w:val="007153D9"/>
    <w:rsid w:val="00715B38"/>
    <w:rsid w:val="007223E2"/>
    <w:rsid w:val="00722896"/>
    <w:rsid w:val="0073299B"/>
    <w:rsid w:val="00734EBC"/>
    <w:rsid w:val="00737A03"/>
    <w:rsid w:val="00740A4E"/>
    <w:rsid w:val="00741726"/>
    <w:rsid w:val="00744177"/>
    <w:rsid w:val="007443F9"/>
    <w:rsid w:val="007448F6"/>
    <w:rsid w:val="00750449"/>
    <w:rsid w:val="00755B8C"/>
    <w:rsid w:val="0076591F"/>
    <w:rsid w:val="00765E55"/>
    <w:rsid w:val="00767AED"/>
    <w:rsid w:val="00775233"/>
    <w:rsid w:val="00797D98"/>
    <w:rsid w:val="007A3196"/>
    <w:rsid w:val="007A4172"/>
    <w:rsid w:val="007B585E"/>
    <w:rsid w:val="007B65A5"/>
    <w:rsid w:val="007C7057"/>
    <w:rsid w:val="007C720A"/>
    <w:rsid w:val="007C738D"/>
    <w:rsid w:val="007D39F4"/>
    <w:rsid w:val="007D4976"/>
    <w:rsid w:val="007D4F9F"/>
    <w:rsid w:val="007D53DB"/>
    <w:rsid w:val="007E6913"/>
    <w:rsid w:val="007F5A13"/>
    <w:rsid w:val="008013CF"/>
    <w:rsid w:val="0080275F"/>
    <w:rsid w:val="008117D3"/>
    <w:rsid w:val="00813184"/>
    <w:rsid w:val="00814235"/>
    <w:rsid w:val="008165D1"/>
    <w:rsid w:val="00816C25"/>
    <w:rsid w:val="00820088"/>
    <w:rsid w:val="00822139"/>
    <w:rsid w:val="00822AE4"/>
    <w:rsid w:val="00824DAC"/>
    <w:rsid w:val="008316AB"/>
    <w:rsid w:val="00837F18"/>
    <w:rsid w:val="00841E67"/>
    <w:rsid w:val="0084570B"/>
    <w:rsid w:val="00847BA3"/>
    <w:rsid w:val="008500F5"/>
    <w:rsid w:val="00860D8F"/>
    <w:rsid w:val="00861F67"/>
    <w:rsid w:val="00864CCC"/>
    <w:rsid w:val="008664E6"/>
    <w:rsid w:val="00874D67"/>
    <w:rsid w:val="00876F7B"/>
    <w:rsid w:val="00877F30"/>
    <w:rsid w:val="00880565"/>
    <w:rsid w:val="00893C07"/>
    <w:rsid w:val="00894416"/>
    <w:rsid w:val="00895298"/>
    <w:rsid w:val="00895FEF"/>
    <w:rsid w:val="008A0BE9"/>
    <w:rsid w:val="008A262B"/>
    <w:rsid w:val="008A2E40"/>
    <w:rsid w:val="008A5FB2"/>
    <w:rsid w:val="008A6958"/>
    <w:rsid w:val="008B0A9B"/>
    <w:rsid w:val="008B3AFF"/>
    <w:rsid w:val="008B4DA3"/>
    <w:rsid w:val="008C5A95"/>
    <w:rsid w:val="008C7D84"/>
    <w:rsid w:val="008D67CD"/>
    <w:rsid w:val="008E07BF"/>
    <w:rsid w:val="008F0AB0"/>
    <w:rsid w:val="008F1F47"/>
    <w:rsid w:val="008F7FA9"/>
    <w:rsid w:val="00914969"/>
    <w:rsid w:val="009220BA"/>
    <w:rsid w:val="00924A4A"/>
    <w:rsid w:val="009277CF"/>
    <w:rsid w:val="0093792E"/>
    <w:rsid w:val="009455E2"/>
    <w:rsid w:val="0094696A"/>
    <w:rsid w:val="009508E3"/>
    <w:rsid w:val="00955E59"/>
    <w:rsid w:val="00957AB8"/>
    <w:rsid w:val="0096039F"/>
    <w:rsid w:val="00961019"/>
    <w:rsid w:val="00964019"/>
    <w:rsid w:val="0096471C"/>
    <w:rsid w:val="009666E2"/>
    <w:rsid w:val="00966893"/>
    <w:rsid w:val="00970063"/>
    <w:rsid w:val="0097094D"/>
    <w:rsid w:val="00973E2D"/>
    <w:rsid w:val="009761CD"/>
    <w:rsid w:val="0099647B"/>
    <w:rsid w:val="009A0BE2"/>
    <w:rsid w:val="009A199F"/>
    <w:rsid w:val="009A3277"/>
    <w:rsid w:val="009A4FAF"/>
    <w:rsid w:val="009A6371"/>
    <w:rsid w:val="009A73CB"/>
    <w:rsid w:val="009C00EA"/>
    <w:rsid w:val="009C01AA"/>
    <w:rsid w:val="009D13D8"/>
    <w:rsid w:val="009D2E63"/>
    <w:rsid w:val="009E2A24"/>
    <w:rsid w:val="009F4D49"/>
    <w:rsid w:val="00A155AC"/>
    <w:rsid w:val="00A22189"/>
    <w:rsid w:val="00A262DA"/>
    <w:rsid w:val="00A42DEA"/>
    <w:rsid w:val="00A67132"/>
    <w:rsid w:val="00A809DF"/>
    <w:rsid w:val="00A858E9"/>
    <w:rsid w:val="00A96F30"/>
    <w:rsid w:val="00AC0894"/>
    <w:rsid w:val="00AC4CF1"/>
    <w:rsid w:val="00AC4EA7"/>
    <w:rsid w:val="00AC6FE3"/>
    <w:rsid w:val="00AD13AF"/>
    <w:rsid w:val="00AD48E9"/>
    <w:rsid w:val="00AE4CA9"/>
    <w:rsid w:val="00AE649C"/>
    <w:rsid w:val="00AF5DD5"/>
    <w:rsid w:val="00B028B4"/>
    <w:rsid w:val="00B03C8C"/>
    <w:rsid w:val="00B15AF9"/>
    <w:rsid w:val="00B21ACD"/>
    <w:rsid w:val="00B25DE2"/>
    <w:rsid w:val="00B31080"/>
    <w:rsid w:val="00B441E2"/>
    <w:rsid w:val="00B543BB"/>
    <w:rsid w:val="00B545F7"/>
    <w:rsid w:val="00B54AF9"/>
    <w:rsid w:val="00B60AD4"/>
    <w:rsid w:val="00B62A33"/>
    <w:rsid w:val="00B6501B"/>
    <w:rsid w:val="00B66456"/>
    <w:rsid w:val="00B668AF"/>
    <w:rsid w:val="00B671E2"/>
    <w:rsid w:val="00B76516"/>
    <w:rsid w:val="00B85D5A"/>
    <w:rsid w:val="00B87ADC"/>
    <w:rsid w:val="00BA0C6D"/>
    <w:rsid w:val="00BA6725"/>
    <w:rsid w:val="00BC3B27"/>
    <w:rsid w:val="00BC55B1"/>
    <w:rsid w:val="00BD0E4D"/>
    <w:rsid w:val="00BD3272"/>
    <w:rsid w:val="00BD71B6"/>
    <w:rsid w:val="00BE0966"/>
    <w:rsid w:val="00BE69F1"/>
    <w:rsid w:val="00BE6D07"/>
    <w:rsid w:val="00BF044B"/>
    <w:rsid w:val="00BF1388"/>
    <w:rsid w:val="00C03B80"/>
    <w:rsid w:val="00C0606E"/>
    <w:rsid w:val="00C07C70"/>
    <w:rsid w:val="00C11149"/>
    <w:rsid w:val="00C121BE"/>
    <w:rsid w:val="00C16A74"/>
    <w:rsid w:val="00C25A7A"/>
    <w:rsid w:val="00C310C7"/>
    <w:rsid w:val="00C36083"/>
    <w:rsid w:val="00C40ECF"/>
    <w:rsid w:val="00C4259B"/>
    <w:rsid w:val="00C51448"/>
    <w:rsid w:val="00C51A41"/>
    <w:rsid w:val="00C51C88"/>
    <w:rsid w:val="00C5236D"/>
    <w:rsid w:val="00C64935"/>
    <w:rsid w:val="00C64DA8"/>
    <w:rsid w:val="00C74F2C"/>
    <w:rsid w:val="00C850CF"/>
    <w:rsid w:val="00C9002A"/>
    <w:rsid w:val="00C9013E"/>
    <w:rsid w:val="00C90B2A"/>
    <w:rsid w:val="00C95503"/>
    <w:rsid w:val="00CA0473"/>
    <w:rsid w:val="00CB21F2"/>
    <w:rsid w:val="00CB4D59"/>
    <w:rsid w:val="00CE11A3"/>
    <w:rsid w:val="00CE470E"/>
    <w:rsid w:val="00CE6430"/>
    <w:rsid w:val="00D07A6F"/>
    <w:rsid w:val="00D12AFC"/>
    <w:rsid w:val="00D146C4"/>
    <w:rsid w:val="00D14CE0"/>
    <w:rsid w:val="00D1739B"/>
    <w:rsid w:val="00D433D3"/>
    <w:rsid w:val="00D45DE9"/>
    <w:rsid w:val="00D4654F"/>
    <w:rsid w:val="00D563A4"/>
    <w:rsid w:val="00D5748F"/>
    <w:rsid w:val="00D5765B"/>
    <w:rsid w:val="00D6061C"/>
    <w:rsid w:val="00D621DA"/>
    <w:rsid w:val="00D629D0"/>
    <w:rsid w:val="00D62AD9"/>
    <w:rsid w:val="00D63D55"/>
    <w:rsid w:val="00D643C8"/>
    <w:rsid w:val="00D727E5"/>
    <w:rsid w:val="00D72F69"/>
    <w:rsid w:val="00D74DF6"/>
    <w:rsid w:val="00D8491F"/>
    <w:rsid w:val="00D94152"/>
    <w:rsid w:val="00D94B46"/>
    <w:rsid w:val="00D94EE7"/>
    <w:rsid w:val="00D97CD6"/>
    <w:rsid w:val="00DA061D"/>
    <w:rsid w:val="00DA0ACB"/>
    <w:rsid w:val="00DA1713"/>
    <w:rsid w:val="00DA1FB1"/>
    <w:rsid w:val="00DA52FD"/>
    <w:rsid w:val="00DA6E90"/>
    <w:rsid w:val="00DC06CB"/>
    <w:rsid w:val="00DC24CA"/>
    <w:rsid w:val="00DD60C2"/>
    <w:rsid w:val="00DE142A"/>
    <w:rsid w:val="00DE38E6"/>
    <w:rsid w:val="00DE4CDC"/>
    <w:rsid w:val="00DF4276"/>
    <w:rsid w:val="00DF5539"/>
    <w:rsid w:val="00E04966"/>
    <w:rsid w:val="00E079DC"/>
    <w:rsid w:val="00E10BB2"/>
    <w:rsid w:val="00E143AA"/>
    <w:rsid w:val="00E148DB"/>
    <w:rsid w:val="00E17522"/>
    <w:rsid w:val="00E24260"/>
    <w:rsid w:val="00E25B76"/>
    <w:rsid w:val="00E2664C"/>
    <w:rsid w:val="00E26DF6"/>
    <w:rsid w:val="00E27B26"/>
    <w:rsid w:val="00E3026E"/>
    <w:rsid w:val="00E3189C"/>
    <w:rsid w:val="00E52F90"/>
    <w:rsid w:val="00E731A1"/>
    <w:rsid w:val="00E817B1"/>
    <w:rsid w:val="00E81956"/>
    <w:rsid w:val="00E81F9D"/>
    <w:rsid w:val="00E84E3E"/>
    <w:rsid w:val="00E92076"/>
    <w:rsid w:val="00EA337B"/>
    <w:rsid w:val="00EA7970"/>
    <w:rsid w:val="00EB1753"/>
    <w:rsid w:val="00EB2AA8"/>
    <w:rsid w:val="00EB30BC"/>
    <w:rsid w:val="00EB73F3"/>
    <w:rsid w:val="00EC2157"/>
    <w:rsid w:val="00EC2360"/>
    <w:rsid w:val="00EC23E8"/>
    <w:rsid w:val="00ED116D"/>
    <w:rsid w:val="00EE38D9"/>
    <w:rsid w:val="00EE575F"/>
    <w:rsid w:val="00EF1A55"/>
    <w:rsid w:val="00EF4093"/>
    <w:rsid w:val="00F008CC"/>
    <w:rsid w:val="00F02460"/>
    <w:rsid w:val="00F02E69"/>
    <w:rsid w:val="00F04720"/>
    <w:rsid w:val="00F05312"/>
    <w:rsid w:val="00F258C3"/>
    <w:rsid w:val="00F31933"/>
    <w:rsid w:val="00F343A1"/>
    <w:rsid w:val="00F43908"/>
    <w:rsid w:val="00F5258D"/>
    <w:rsid w:val="00F6480D"/>
    <w:rsid w:val="00F67BBC"/>
    <w:rsid w:val="00F83FF7"/>
    <w:rsid w:val="00F8500F"/>
    <w:rsid w:val="00F87E1B"/>
    <w:rsid w:val="00F94C8E"/>
    <w:rsid w:val="00F966F3"/>
    <w:rsid w:val="00F973F8"/>
    <w:rsid w:val="00F97D31"/>
    <w:rsid w:val="00FA328C"/>
    <w:rsid w:val="00FB2F95"/>
    <w:rsid w:val="00FB60E2"/>
    <w:rsid w:val="00FC686C"/>
    <w:rsid w:val="00FD56A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6B78"/>
  <w15:docId w15:val="{2E2F6766-45BE-4379-B171-F69EC84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824DA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z w:val="42"/>
      <w:szCs w:val="4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824DAC"/>
    <w:rPr>
      <w:rFonts w:ascii="Arial" w:eastAsia="Times New Roman" w:hAnsi="Arial" w:cs="Arial"/>
      <w:sz w:val="42"/>
      <w:szCs w:val="4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664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53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981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Rühl</dc:creator>
  <cp:lastModifiedBy>Kirsten Ejlerskov Japp</cp:lastModifiedBy>
  <cp:revision>95</cp:revision>
  <cp:lastPrinted>2025-08-07T11:14:00Z</cp:lastPrinted>
  <dcterms:created xsi:type="dcterms:W3CDTF">2025-08-14T16:08:00Z</dcterms:created>
  <dcterms:modified xsi:type="dcterms:W3CDTF">2025-08-15T09:43:00Z</dcterms:modified>
</cp:coreProperties>
</file>